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338CE" w:rsidRDefault="00000000" w:rsidP="4AAC3FA7">
      <w:pPr>
        <w:jc w:val="center"/>
        <w:rPr>
          <w:rFonts w:asciiTheme="majorHAnsi" w:eastAsiaTheme="majorEastAsia" w:hAnsiTheme="majorHAnsi" w:cstheme="majorBidi"/>
          <w:sz w:val="32"/>
          <w:szCs w:val="32"/>
          <w:u w:val="single"/>
        </w:rPr>
      </w:pPr>
      <w:r w:rsidRPr="4AAC3FA7">
        <w:rPr>
          <w:rFonts w:asciiTheme="majorHAnsi" w:eastAsiaTheme="majorEastAsia" w:hAnsiTheme="majorHAnsi" w:cstheme="majorBidi"/>
          <w:sz w:val="32"/>
          <w:szCs w:val="32"/>
          <w:u w:val="single"/>
        </w:rPr>
        <w:t>3D Weather in the Classroom</w:t>
      </w:r>
      <w:r w:rsidRPr="4AAC3FA7">
        <w:rPr>
          <w:rFonts w:asciiTheme="majorHAnsi" w:eastAsiaTheme="majorEastAsia" w:hAnsiTheme="majorHAnsi" w:cstheme="majorBidi"/>
          <w:sz w:val="32"/>
          <w:szCs w:val="32"/>
        </w:rPr>
        <w:t xml:space="preserve"> </w:t>
      </w:r>
    </w:p>
    <w:p w14:paraId="094D3EA6" w14:textId="6785DEF9" w:rsidR="62C7A378" w:rsidRDefault="62C7A378" w:rsidP="4AAC3FA7">
      <w:pPr>
        <w:jc w:val="center"/>
        <w:rPr>
          <w:rFonts w:asciiTheme="majorHAnsi" w:eastAsiaTheme="majorEastAsia" w:hAnsiTheme="majorHAnsi" w:cstheme="majorBidi"/>
          <w:sz w:val="32"/>
          <w:szCs w:val="32"/>
        </w:rPr>
      </w:pPr>
    </w:p>
    <w:p w14:paraId="00000002" w14:textId="77777777" w:rsidR="00F338CE" w:rsidRDefault="00000000" w:rsidP="4AAC3FA7">
      <w:pPr>
        <w:jc w:val="center"/>
        <w:rPr>
          <w:rFonts w:asciiTheme="majorHAnsi" w:eastAsiaTheme="majorEastAsia" w:hAnsiTheme="majorHAnsi" w:cstheme="majorBidi"/>
          <w:b/>
          <w:bCs/>
          <w:sz w:val="16"/>
          <w:szCs w:val="16"/>
        </w:rPr>
      </w:pPr>
      <w:r w:rsidRPr="4AAC3FA7">
        <w:rPr>
          <w:rFonts w:asciiTheme="majorHAnsi" w:eastAsiaTheme="majorEastAsia" w:hAnsiTheme="majorHAnsi" w:cstheme="majorBidi"/>
          <w:b/>
          <w:bCs/>
          <w:sz w:val="24"/>
          <w:szCs w:val="24"/>
        </w:rPr>
        <w:t>Southern Hemisphere Polar Jet</w:t>
      </w:r>
      <w:r w:rsidRPr="4AAC3FA7">
        <w:rPr>
          <w:rFonts w:asciiTheme="majorHAnsi" w:eastAsiaTheme="majorEastAsia" w:hAnsiTheme="majorHAnsi" w:cstheme="majorBidi"/>
          <w:b/>
          <w:bCs/>
          <w:sz w:val="18"/>
          <w:szCs w:val="18"/>
        </w:rPr>
        <w:t xml:space="preserve"> </w:t>
      </w:r>
    </w:p>
    <w:p w14:paraId="00000003" w14:textId="77777777" w:rsidR="00F338CE" w:rsidRDefault="00F338CE" w:rsidP="4AAC3FA7">
      <w:pPr>
        <w:rPr>
          <w:rFonts w:asciiTheme="majorHAnsi" w:eastAsiaTheme="majorEastAsia" w:hAnsiTheme="majorHAnsi" w:cstheme="majorBidi"/>
          <w:sz w:val="24"/>
          <w:szCs w:val="24"/>
        </w:rPr>
      </w:pPr>
    </w:p>
    <w:p w14:paraId="00000004" w14:textId="77777777" w:rsidR="00F338CE" w:rsidRDefault="6CA945B9" w:rsidP="4AAC3FA7">
      <w:pPr>
        <w:rPr>
          <w:rFonts w:asciiTheme="majorHAnsi" w:eastAsiaTheme="majorEastAsia" w:hAnsiTheme="majorHAnsi" w:cstheme="majorBidi"/>
          <w:b/>
          <w:bCs/>
          <w:sz w:val="24"/>
          <w:szCs w:val="24"/>
        </w:rPr>
      </w:pPr>
      <w:r w:rsidRPr="4AAC3FA7">
        <w:rPr>
          <w:rFonts w:asciiTheme="majorHAnsi" w:eastAsiaTheme="majorEastAsia" w:hAnsiTheme="majorHAnsi" w:cstheme="majorBidi"/>
          <w:b/>
          <w:bCs/>
          <w:sz w:val="24"/>
          <w:szCs w:val="24"/>
        </w:rPr>
        <w:t>1.Overview</w:t>
      </w:r>
    </w:p>
    <w:p w14:paraId="6801D346" w14:textId="4FC6E25F" w:rsidR="00F338CE" w:rsidRDefault="00000000" w:rsidP="4AAC3FA7">
      <w:pPr>
        <w:rPr>
          <w:rFonts w:asciiTheme="majorHAnsi" w:eastAsiaTheme="majorEastAsia" w:hAnsiTheme="majorHAnsi" w:cstheme="majorBidi"/>
          <w:sz w:val="24"/>
          <w:szCs w:val="24"/>
        </w:rPr>
      </w:pPr>
      <w:r>
        <w:tab/>
      </w:r>
      <w:r w:rsidR="51202D39" w:rsidRPr="4AAC3FA7">
        <w:rPr>
          <w:rFonts w:asciiTheme="majorHAnsi" w:eastAsiaTheme="majorEastAsia" w:hAnsiTheme="majorHAnsi" w:cstheme="majorBidi"/>
          <w:sz w:val="24"/>
          <w:szCs w:val="24"/>
        </w:rPr>
        <w:t xml:space="preserve">The polar jet is described as narrow bands of strong winds that flow west to east in both the northern and southern hemisphere.  This jet stream divides the cooler air within the Polar cell from the warmer air within the Ferrel cell. </w:t>
      </w:r>
    </w:p>
    <w:p w14:paraId="00000005" w14:textId="1FAD3B4D" w:rsidR="00F338CE" w:rsidRDefault="51202D39" w:rsidP="4AAC3FA7">
      <w:pPr>
        <w:ind w:firstLine="720"/>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 xml:space="preserve">Revisiting the concept of global circulation, if the earth was not rotating, the default circulation pattern would be warm air from the equator flowing </w:t>
      </w:r>
      <w:r w:rsidR="000E4171" w:rsidRPr="52B7B164">
        <w:rPr>
          <w:rFonts w:asciiTheme="majorHAnsi" w:eastAsiaTheme="majorEastAsia" w:hAnsiTheme="majorHAnsi" w:cstheme="majorBidi"/>
          <w:sz w:val="24"/>
          <w:szCs w:val="24"/>
        </w:rPr>
        <w:t>poleward (both</w:t>
      </w:r>
      <w:r w:rsidRPr="52B7B164">
        <w:rPr>
          <w:rFonts w:asciiTheme="majorHAnsi" w:eastAsiaTheme="majorEastAsia" w:hAnsiTheme="majorHAnsi" w:cstheme="majorBidi"/>
          <w:sz w:val="24"/>
          <w:szCs w:val="24"/>
        </w:rPr>
        <w:t xml:space="preserve"> north and south poles), but with a rotating earth, the jet stream has gained momentum causing the west to east direction of flow, but the sinusoidal pattern of the jet streams is a product of the equatorial air wanting to flow </w:t>
      </w:r>
      <w:r w:rsidR="003C6752" w:rsidRPr="52B7B164">
        <w:rPr>
          <w:rFonts w:asciiTheme="majorHAnsi" w:eastAsiaTheme="majorEastAsia" w:hAnsiTheme="majorHAnsi" w:cstheme="majorBidi"/>
          <w:sz w:val="24"/>
          <w:szCs w:val="24"/>
        </w:rPr>
        <w:t>poleward.</w:t>
      </w:r>
      <w:r w:rsidRPr="52B7B164">
        <w:rPr>
          <w:rFonts w:asciiTheme="majorHAnsi" w:eastAsiaTheme="majorEastAsia" w:hAnsiTheme="majorHAnsi" w:cstheme="majorBidi"/>
          <w:sz w:val="24"/>
          <w:szCs w:val="24"/>
        </w:rPr>
        <w:t xml:space="preserve"> This sinusoidal pattern can be described as the flow of direction shifting to a more northward direction to a southward direction as it meanders around the globe. Both the northern hemisphere and southern hemisphere jet streams portray this pattern. </w:t>
      </w:r>
    </w:p>
    <w:p w14:paraId="1C8AB213" w14:textId="77777777" w:rsidR="00F338CE" w:rsidRDefault="00000000" w:rsidP="4AAC3FA7">
      <w:pPr>
        <w:jc w:val="center"/>
        <w:rPr>
          <w:rFonts w:asciiTheme="majorHAnsi" w:eastAsiaTheme="majorEastAsia" w:hAnsiTheme="majorHAnsi" w:cstheme="majorBidi"/>
          <w:sz w:val="24"/>
          <w:szCs w:val="24"/>
        </w:rPr>
      </w:pPr>
      <w:r>
        <w:rPr>
          <w:noProof/>
        </w:rPr>
        <w:drawing>
          <wp:inline distT="114300" distB="114300" distL="114300" distR="114300" wp14:anchorId="4E1E1E8E" wp14:editId="07777777">
            <wp:extent cx="3186113" cy="261261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86113" cy="2612612"/>
                    </a:xfrm>
                    <a:prstGeom prst="rect">
                      <a:avLst/>
                    </a:prstGeom>
                    <a:ln/>
                  </pic:spPr>
                </pic:pic>
              </a:graphicData>
            </a:graphic>
          </wp:inline>
        </w:drawing>
      </w:r>
    </w:p>
    <w:p w14:paraId="00000007" w14:textId="77777777" w:rsidR="00F338CE" w:rsidRDefault="10EB1891" w:rsidP="4AAC3FA7">
      <w:pPr>
        <w:rPr>
          <w:rFonts w:asciiTheme="majorHAnsi" w:eastAsiaTheme="majorEastAsia" w:hAnsiTheme="majorHAnsi" w:cstheme="majorBidi"/>
          <w:sz w:val="24"/>
          <w:szCs w:val="24"/>
        </w:rPr>
      </w:pPr>
      <w:r w:rsidRPr="4AAC3FA7">
        <w:rPr>
          <w:rFonts w:asciiTheme="majorHAnsi" w:eastAsiaTheme="majorEastAsia" w:hAnsiTheme="majorHAnsi" w:cstheme="majorBidi"/>
          <w:sz w:val="24"/>
          <w:szCs w:val="24"/>
        </w:rPr>
        <w:t xml:space="preserve">Figure 1. The three global circulation cells and the polar and subtropical jet streams. </w:t>
      </w:r>
    </w:p>
    <w:p w14:paraId="35B8AF2D" w14:textId="39EA9949" w:rsidR="50020608" w:rsidRDefault="50020608" w:rsidP="4AAC3FA7">
      <w:pPr>
        <w:rPr>
          <w:rFonts w:asciiTheme="majorHAnsi" w:eastAsiaTheme="majorEastAsia" w:hAnsiTheme="majorHAnsi" w:cstheme="majorBidi"/>
          <w:sz w:val="24"/>
          <w:szCs w:val="24"/>
        </w:rPr>
      </w:pPr>
    </w:p>
    <w:p w14:paraId="5726B3FE" w14:textId="4501CBC0" w:rsidR="00F338CE" w:rsidRDefault="00000000" w:rsidP="4AAC3FA7">
      <w:pPr>
        <w:ind w:firstLine="720"/>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 xml:space="preserve">These cells are a product of a rotating earth where cooler air is contained within the Polar cells and the warmer air is contained within the Ferrel cell, and the strong winds of the jet stream are a product of the temperature gradient between these cells.  The stronger the temperature gradient between these cells, the stronger the </w:t>
      </w:r>
      <w:r w:rsidR="000E4171" w:rsidRPr="52B7B164">
        <w:rPr>
          <w:rFonts w:asciiTheme="majorHAnsi" w:eastAsiaTheme="majorEastAsia" w:hAnsiTheme="majorHAnsi" w:cstheme="majorBidi"/>
          <w:sz w:val="24"/>
          <w:szCs w:val="24"/>
        </w:rPr>
        <w:t>upper-level</w:t>
      </w:r>
      <w:r w:rsidRPr="52B7B164">
        <w:rPr>
          <w:rFonts w:asciiTheme="majorHAnsi" w:eastAsiaTheme="majorEastAsia" w:hAnsiTheme="majorHAnsi" w:cstheme="majorBidi"/>
          <w:sz w:val="24"/>
          <w:szCs w:val="24"/>
        </w:rPr>
        <w:t xml:space="preserve"> winds of the jet stream will be. Although the northern hemisphere is most commonly discussed in the United States as being a major factor influencing our weather </w:t>
      </w:r>
      <w:r w:rsidR="000E4171" w:rsidRPr="52B7B164">
        <w:rPr>
          <w:rFonts w:asciiTheme="majorHAnsi" w:eastAsiaTheme="majorEastAsia" w:hAnsiTheme="majorHAnsi" w:cstheme="majorBidi"/>
          <w:sz w:val="24"/>
          <w:szCs w:val="24"/>
        </w:rPr>
        <w:t>year-round</w:t>
      </w:r>
      <w:r w:rsidRPr="52B7B164">
        <w:rPr>
          <w:rFonts w:asciiTheme="majorHAnsi" w:eastAsiaTheme="majorEastAsia" w:hAnsiTheme="majorHAnsi" w:cstheme="majorBidi"/>
          <w:sz w:val="24"/>
          <w:szCs w:val="24"/>
        </w:rPr>
        <w:t xml:space="preserve">, the southern hemisphere polar jet has </w:t>
      </w:r>
      <w:r w:rsidRPr="52B7B164">
        <w:rPr>
          <w:rFonts w:asciiTheme="majorHAnsi" w:eastAsiaTheme="majorEastAsia" w:hAnsiTheme="majorHAnsi" w:cstheme="majorBidi"/>
          <w:sz w:val="24"/>
          <w:szCs w:val="24"/>
        </w:rPr>
        <w:lastRenderedPageBreak/>
        <w:t xml:space="preserve">similar </w:t>
      </w:r>
      <w:r w:rsidR="003C6752" w:rsidRPr="52B7B164">
        <w:rPr>
          <w:rFonts w:asciiTheme="majorHAnsi" w:eastAsiaTheme="majorEastAsia" w:hAnsiTheme="majorHAnsi" w:cstheme="majorBidi"/>
          <w:sz w:val="24"/>
          <w:szCs w:val="24"/>
        </w:rPr>
        <w:t>characteristics,</w:t>
      </w:r>
      <w:r w:rsidRPr="52B7B164">
        <w:rPr>
          <w:rFonts w:asciiTheme="majorHAnsi" w:eastAsiaTheme="majorEastAsia" w:hAnsiTheme="majorHAnsi" w:cstheme="majorBidi"/>
          <w:sz w:val="24"/>
          <w:szCs w:val="24"/>
        </w:rPr>
        <w:t xml:space="preserve"> but slight differences influenced by landmasses, larger areas of open ocean, and weaker temperature gradients.</w:t>
      </w:r>
    </w:p>
    <w:p w14:paraId="00000008" w14:textId="15D2C415" w:rsidR="00F338CE" w:rsidRDefault="00000000">
      <w:pPr>
        <w:ind w:firstLine="720"/>
      </w:pPr>
      <w:r>
        <w:t xml:space="preserve"> </w:t>
      </w:r>
    </w:p>
    <w:p w14:paraId="10393327" w14:textId="3350551B" w:rsidR="01CC342C" w:rsidRDefault="01CC342C" w:rsidP="4AAC3FA7">
      <w:pPr>
        <w:ind w:firstLine="720"/>
        <w:rPr>
          <w:rFonts w:asciiTheme="majorHAnsi" w:eastAsiaTheme="majorEastAsia" w:hAnsiTheme="majorHAnsi" w:cstheme="majorBidi"/>
          <w:sz w:val="24"/>
          <w:szCs w:val="24"/>
        </w:rPr>
      </w:pPr>
      <w:r>
        <w:rPr>
          <w:noProof/>
        </w:rPr>
        <w:drawing>
          <wp:inline distT="0" distB="0" distL="0" distR="0" wp14:anchorId="77DCD119" wp14:editId="1A3CE565">
            <wp:extent cx="4605339" cy="3276875"/>
            <wp:effectExtent l="0" t="0" r="0" b="0"/>
            <wp:docPr id="162877357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9">
                      <a:extLst>
                        <a:ext uri="{28A0092B-C50C-407E-A947-70E740481C1C}">
                          <a14:useLocalDpi xmlns:a14="http://schemas.microsoft.com/office/drawing/2010/main" val="0"/>
                        </a:ext>
                      </a:extLst>
                    </a:blip>
                    <a:srcRect/>
                    <a:stretch>
                      <a:fillRect/>
                    </a:stretch>
                  </pic:blipFill>
                  <pic:spPr>
                    <a:xfrm>
                      <a:off x="0" y="0"/>
                      <a:ext cx="4605339" cy="3276875"/>
                    </a:xfrm>
                    <a:prstGeom prst="rect">
                      <a:avLst/>
                    </a:prstGeom>
                    <a:ln/>
                  </pic:spPr>
                </pic:pic>
              </a:graphicData>
            </a:graphic>
          </wp:inline>
        </w:drawing>
      </w:r>
    </w:p>
    <w:p w14:paraId="65AA5829" w14:textId="6EB8A3AF" w:rsidR="589E90A9" w:rsidRDefault="589E90A9" w:rsidP="4AAC3FA7">
      <w:pPr>
        <w:rPr>
          <w:rFonts w:asciiTheme="majorHAnsi" w:eastAsiaTheme="majorEastAsia" w:hAnsiTheme="majorHAnsi" w:cstheme="majorBidi"/>
          <w:sz w:val="24"/>
          <w:szCs w:val="24"/>
        </w:rPr>
      </w:pPr>
      <w:r w:rsidRPr="4AAC3FA7">
        <w:rPr>
          <w:rFonts w:asciiTheme="majorHAnsi" w:eastAsiaTheme="majorEastAsia" w:hAnsiTheme="majorHAnsi" w:cstheme="majorBidi"/>
          <w:sz w:val="24"/>
          <w:szCs w:val="24"/>
        </w:rPr>
        <w:t xml:space="preserve">Figure 2. The 250 mb wind conditions of the Polar Jet stream in the Northern and Southern Hemispheres. </w:t>
      </w:r>
    </w:p>
    <w:p w14:paraId="0FBC5E99" w14:textId="36184FDD" w:rsidR="50020608" w:rsidRDefault="50020608" w:rsidP="4AAC3FA7">
      <w:pPr>
        <w:ind w:firstLine="720"/>
        <w:rPr>
          <w:rFonts w:asciiTheme="majorHAnsi" w:eastAsiaTheme="majorEastAsia" w:hAnsiTheme="majorHAnsi" w:cstheme="majorBidi"/>
          <w:sz w:val="24"/>
          <w:szCs w:val="24"/>
        </w:rPr>
      </w:pPr>
    </w:p>
    <w:p w14:paraId="00000009" w14:textId="73B36308" w:rsidR="00F338CE" w:rsidRDefault="792C69EE" w:rsidP="4AAC3FA7">
      <w:pPr>
        <w:ind w:firstLine="720"/>
        <w:rPr>
          <w:rFonts w:asciiTheme="majorHAnsi" w:eastAsiaTheme="majorEastAsia" w:hAnsiTheme="majorHAnsi" w:cstheme="majorBidi"/>
          <w:sz w:val="24"/>
          <w:szCs w:val="24"/>
        </w:rPr>
      </w:pPr>
      <w:r w:rsidRPr="4AAC3FA7">
        <w:rPr>
          <w:rFonts w:asciiTheme="majorHAnsi" w:eastAsiaTheme="majorEastAsia" w:hAnsiTheme="majorHAnsi" w:cstheme="majorBidi"/>
          <w:sz w:val="24"/>
          <w:szCs w:val="24"/>
        </w:rPr>
        <w:t>The southern hemisphere jet stream shown can be described as having a more laminar flow</w:t>
      </w:r>
      <w:r w:rsidR="7895F8AA" w:rsidRPr="4AAC3FA7">
        <w:rPr>
          <w:rFonts w:asciiTheme="majorHAnsi" w:eastAsiaTheme="majorEastAsia" w:hAnsiTheme="majorHAnsi" w:cstheme="majorBidi"/>
          <w:sz w:val="24"/>
          <w:szCs w:val="24"/>
        </w:rPr>
        <w:t xml:space="preserve"> (Figure 2)</w:t>
      </w:r>
      <w:r w:rsidRPr="4AAC3FA7">
        <w:rPr>
          <w:rFonts w:asciiTheme="majorHAnsi" w:eastAsiaTheme="majorEastAsia" w:hAnsiTheme="majorHAnsi" w:cstheme="majorBidi"/>
          <w:sz w:val="24"/>
          <w:szCs w:val="24"/>
        </w:rPr>
        <w:t xml:space="preserve">. Laminar flow means that the direction of flow is more parallel and less sinusoidal as seen in the northern hemisphere. The northern hemisphere contains more land masses influencing the jet stream’s direction of flow. Landmasses contain a lower specific heat than open bodies of water, therefore, the temperature gradients vary more than they do in the southern hemisphere. The southern hemisphere polar jet has less interruptions from landmasses and varying temperatures, therefore, the west to east direction of flow is more constant being laminar and less sinusoidal. </w:t>
      </w:r>
    </w:p>
    <w:p w14:paraId="0000000A" w14:textId="77777777" w:rsidR="00F338CE" w:rsidRDefault="00F338CE" w:rsidP="4AAC3FA7">
      <w:pPr>
        <w:ind w:firstLine="720"/>
        <w:jc w:val="center"/>
        <w:rPr>
          <w:rFonts w:asciiTheme="majorHAnsi" w:eastAsiaTheme="majorEastAsia" w:hAnsiTheme="majorHAnsi" w:cstheme="majorBidi"/>
          <w:sz w:val="24"/>
          <w:szCs w:val="24"/>
        </w:rPr>
      </w:pPr>
    </w:p>
    <w:p w14:paraId="0000000B" w14:textId="781DE516" w:rsidR="00F338CE" w:rsidRDefault="611EA6C4" w:rsidP="4AAC3FA7">
      <w:pPr>
        <w:ind w:firstLine="720"/>
        <w:jc w:val="center"/>
        <w:rPr>
          <w:rFonts w:asciiTheme="majorHAnsi" w:eastAsiaTheme="majorEastAsia" w:hAnsiTheme="majorHAnsi" w:cstheme="majorBidi"/>
          <w:sz w:val="24"/>
          <w:szCs w:val="24"/>
        </w:rPr>
      </w:pPr>
      <w:r>
        <w:rPr>
          <w:noProof/>
        </w:rPr>
        <w:lastRenderedPageBreak/>
        <w:drawing>
          <wp:inline distT="0" distB="0" distL="0" distR="0" wp14:anchorId="2340C437" wp14:editId="318BEB53">
            <wp:extent cx="4783167" cy="2685287"/>
            <wp:effectExtent l="0" t="0" r="0" b="0"/>
            <wp:docPr id="97583008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83167" cy="2685287"/>
                    </a:xfrm>
                    <a:prstGeom prst="rect">
                      <a:avLst/>
                    </a:prstGeom>
                    <a:ln/>
                  </pic:spPr>
                </pic:pic>
              </a:graphicData>
            </a:graphic>
          </wp:inline>
        </w:drawing>
      </w:r>
    </w:p>
    <w:p w14:paraId="0000000C" w14:textId="77777777" w:rsidR="00F338CE" w:rsidRDefault="00F338CE" w:rsidP="4AAC3FA7">
      <w:pPr>
        <w:ind w:firstLine="720"/>
        <w:jc w:val="center"/>
        <w:rPr>
          <w:rFonts w:asciiTheme="majorHAnsi" w:eastAsiaTheme="majorEastAsia" w:hAnsiTheme="majorHAnsi" w:cstheme="majorBidi"/>
          <w:sz w:val="24"/>
          <w:szCs w:val="24"/>
        </w:rPr>
      </w:pPr>
    </w:p>
    <w:p w14:paraId="519CBB1B" w14:textId="61333B6E" w:rsidR="611EA6C4" w:rsidRDefault="611EA6C4" w:rsidP="4AAC3FA7">
      <w:pPr>
        <w:rPr>
          <w:rFonts w:asciiTheme="majorHAnsi" w:eastAsiaTheme="majorEastAsia" w:hAnsiTheme="majorHAnsi" w:cstheme="majorBidi"/>
          <w:sz w:val="24"/>
          <w:szCs w:val="24"/>
        </w:rPr>
      </w:pPr>
      <w:r w:rsidRPr="4AAC3FA7">
        <w:rPr>
          <w:rFonts w:asciiTheme="majorHAnsi" w:eastAsiaTheme="majorEastAsia" w:hAnsiTheme="majorHAnsi" w:cstheme="majorBidi"/>
          <w:sz w:val="24"/>
          <w:szCs w:val="24"/>
        </w:rPr>
        <w:t xml:space="preserve">Figure 3. </w:t>
      </w:r>
      <w:r w:rsidR="000E4171" w:rsidRPr="4AAC3FA7">
        <w:rPr>
          <w:rFonts w:asciiTheme="majorHAnsi" w:eastAsiaTheme="majorEastAsia" w:hAnsiTheme="majorHAnsi" w:cstheme="majorBidi"/>
          <w:sz w:val="24"/>
          <w:szCs w:val="24"/>
        </w:rPr>
        <w:t>Upper-level</w:t>
      </w:r>
      <w:r w:rsidR="52BC2C67" w:rsidRPr="4AAC3FA7">
        <w:rPr>
          <w:rFonts w:asciiTheme="majorHAnsi" w:eastAsiaTheme="majorEastAsia" w:hAnsiTheme="majorHAnsi" w:cstheme="majorBidi"/>
          <w:sz w:val="24"/>
          <w:szCs w:val="24"/>
        </w:rPr>
        <w:t xml:space="preserve"> wind speeds of t</w:t>
      </w:r>
      <w:r w:rsidRPr="4AAC3FA7">
        <w:rPr>
          <w:rFonts w:asciiTheme="majorHAnsi" w:eastAsiaTheme="majorEastAsia" w:hAnsiTheme="majorHAnsi" w:cstheme="majorBidi"/>
          <w:sz w:val="24"/>
          <w:szCs w:val="24"/>
        </w:rPr>
        <w:t>he polar jet in both the Northern and Southern Hemisphere</w:t>
      </w:r>
      <w:r w:rsidR="702F520F" w:rsidRPr="4AAC3FA7">
        <w:rPr>
          <w:rFonts w:asciiTheme="majorHAnsi" w:eastAsiaTheme="majorEastAsia" w:hAnsiTheme="majorHAnsi" w:cstheme="majorBidi"/>
          <w:sz w:val="24"/>
          <w:szCs w:val="24"/>
        </w:rPr>
        <w:t xml:space="preserve"> from May 1</w:t>
      </w:r>
      <w:r w:rsidR="702F520F" w:rsidRPr="4AAC3FA7">
        <w:rPr>
          <w:rFonts w:asciiTheme="majorHAnsi" w:eastAsiaTheme="majorEastAsia" w:hAnsiTheme="majorHAnsi" w:cstheme="majorBidi"/>
          <w:sz w:val="24"/>
          <w:szCs w:val="24"/>
          <w:vertAlign w:val="superscript"/>
        </w:rPr>
        <w:t>st</w:t>
      </w:r>
      <w:r w:rsidR="702F520F" w:rsidRPr="4AAC3FA7">
        <w:rPr>
          <w:rFonts w:asciiTheme="majorHAnsi" w:eastAsiaTheme="majorEastAsia" w:hAnsiTheme="majorHAnsi" w:cstheme="majorBidi"/>
          <w:sz w:val="24"/>
          <w:szCs w:val="24"/>
        </w:rPr>
        <w:t xml:space="preserve">, 1988. </w:t>
      </w:r>
    </w:p>
    <w:p w14:paraId="316F4659" w14:textId="0DFB236D" w:rsidR="50020608" w:rsidRDefault="50020608" w:rsidP="4AAC3FA7">
      <w:pPr>
        <w:ind w:firstLine="720"/>
        <w:rPr>
          <w:rFonts w:asciiTheme="majorHAnsi" w:eastAsiaTheme="majorEastAsia" w:hAnsiTheme="majorHAnsi" w:cstheme="majorBidi"/>
          <w:sz w:val="24"/>
          <w:szCs w:val="24"/>
        </w:rPr>
      </w:pPr>
    </w:p>
    <w:p w14:paraId="0000000D" w14:textId="5823D69B" w:rsidR="00F338CE" w:rsidRDefault="1C892437" w:rsidP="4AAC3FA7">
      <w:pPr>
        <w:ind w:firstLine="720"/>
        <w:rPr>
          <w:rFonts w:asciiTheme="majorHAnsi" w:eastAsiaTheme="majorEastAsia" w:hAnsiTheme="majorHAnsi" w:cstheme="majorBidi"/>
          <w:sz w:val="24"/>
          <w:szCs w:val="24"/>
        </w:rPr>
      </w:pPr>
      <w:r w:rsidRPr="4AAC3FA7">
        <w:rPr>
          <w:rFonts w:asciiTheme="majorHAnsi" w:eastAsiaTheme="majorEastAsia" w:hAnsiTheme="majorHAnsi" w:cstheme="majorBidi"/>
          <w:sz w:val="24"/>
          <w:szCs w:val="24"/>
        </w:rPr>
        <w:t>The disruption of flow can be seen over the southern portions of South America where a sinusoidal pattern is visible unlike over the open ocean where the flow of direction is visibly laminar</w:t>
      </w:r>
      <w:r w:rsidR="5C7C0F10" w:rsidRPr="4AAC3FA7">
        <w:rPr>
          <w:rFonts w:asciiTheme="majorHAnsi" w:eastAsiaTheme="majorEastAsia" w:hAnsiTheme="majorHAnsi" w:cstheme="majorBidi"/>
          <w:sz w:val="24"/>
          <w:szCs w:val="24"/>
        </w:rPr>
        <w:t xml:space="preserve"> (Figure 3)</w:t>
      </w:r>
      <w:r w:rsidRPr="4AAC3FA7">
        <w:rPr>
          <w:rFonts w:asciiTheme="majorHAnsi" w:eastAsiaTheme="majorEastAsia" w:hAnsiTheme="majorHAnsi" w:cstheme="majorBidi"/>
          <w:sz w:val="24"/>
          <w:szCs w:val="24"/>
        </w:rPr>
        <w:t xml:space="preserve">. </w:t>
      </w:r>
      <w:r w:rsidR="6C666D84" w:rsidRPr="4AAC3FA7">
        <w:rPr>
          <w:rFonts w:asciiTheme="majorHAnsi" w:eastAsiaTheme="majorEastAsia" w:hAnsiTheme="majorHAnsi" w:cstheme="majorBidi"/>
          <w:sz w:val="24"/>
          <w:szCs w:val="24"/>
        </w:rPr>
        <w:t xml:space="preserve">This disruption is due to the landmass disrupting the flow. The disruption of </w:t>
      </w:r>
      <w:r w:rsidR="55C8A6EA" w:rsidRPr="4AAC3FA7">
        <w:rPr>
          <w:rFonts w:asciiTheme="majorHAnsi" w:eastAsiaTheme="majorEastAsia" w:hAnsiTheme="majorHAnsi" w:cstheme="majorBidi"/>
          <w:sz w:val="24"/>
          <w:szCs w:val="24"/>
        </w:rPr>
        <w:t xml:space="preserve">flow is obvious when observing the jet stream in the Northern Hemisphere. </w:t>
      </w:r>
    </w:p>
    <w:p w14:paraId="54397E08" w14:textId="051022F1" w:rsidR="00F338CE" w:rsidRDefault="00F338CE" w:rsidP="50020608">
      <w:pPr>
        <w:ind w:firstLine="720"/>
      </w:pPr>
    </w:p>
    <w:p w14:paraId="5C1F95E3" w14:textId="44976F07" w:rsidR="00F338CE" w:rsidRDefault="22EFBA9B" w:rsidP="52B7B164">
      <w:pPr>
        <w:jc w:val="center"/>
        <w:rPr>
          <w:rFonts w:ascii="Calibri" w:eastAsia="Calibri" w:hAnsi="Calibri" w:cs="Calibri"/>
          <w:sz w:val="24"/>
          <w:szCs w:val="24"/>
        </w:rPr>
      </w:pPr>
      <w:r>
        <w:rPr>
          <w:noProof/>
        </w:rPr>
        <w:lastRenderedPageBreak/>
        <w:drawing>
          <wp:inline distT="0" distB="0" distL="0" distR="0" wp14:anchorId="4F8E058B" wp14:editId="43B25458">
            <wp:extent cx="4062413" cy="4062413"/>
            <wp:effectExtent l="0" t="0" r="0" b="0"/>
            <wp:docPr id="1741269006"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413" cy="4062413"/>
                    </a:xfrm>
                    <a:prstGeom prst="rect">
                      <a:avLst/>
                    </a:prstGeom>
                    <a:ln/>
                  </pic:spPr>
                </pic:pic>
              </a:graphicData>
            </a:graphic>
          </wp:inline>
        </w:drawing>
      </w:r>
    </w:p>
    <w:p w14:paraId="13466C19" w14:textId="511A11EC" w:rsidR="00F338CE" w:rsidRDefault="22EFBA9B" w:rsidP="4AAC3FA7">
      <w:pPr>
        <w:rPr>
          <w:rFonts w:ascii="Calibri" w:eastAsia="Calibri" w:hAnsi="Calibri" w:cs="Calibri"/>
          <w:sz w:val="24"/>
          <w:szCs w:val="24"/>
        </w:rPr>
      </w:pPr>
      <w:r w:rsidRPr="4AAC3FA7">
        <w:rPr>
          <w:rFonts w:ascii="Calibri" w:eastAsia="Calibri" w:hAnsi="Calibri" w:cs="Calibri"/>
          <w:sz w:val="24"/>
          <w:szCs w:val="24"/>
        </w:rPr>
        <w:t xml:space="preserve">Figure 4. Satellite imagery of cloud formation over the Western Hemisphere. </w:t>
      </w:r>
    </w:p>
    <w:p w14:paraId="6DC11C9E" w14:textId="13545731" w:rsidR="00F338CE" w:rsidRDefault="00F338CE" w:rsidP="4AAC3FA7">
      <w:pPr>
        <w:ind w:firstLine="720"/>
        <w:rPr>
          <w:rFonts w:ascii="Calibri" w:eastAsia="Calibri" w:hAnsi="Calibri" w:cs="Calibri"/>
          <w:sz w:val="24"/>
          <w:szCs w:val="24"/>
        </w:rPr>
      </w:pPr>
    </w:p>
    <w:p w14:paraId="1E88CA63" w14:textId="2881E37E" w:rsidR="00F338CE" w:rsidRDefault="22EFBA9B" w:rsidP="4AAC3FA7">
      <w:pPr>
        <w:ind w:firstLine="720"/>
        <w:rPr>
          <w:rFonts w:ascii="Calibri" w:eastAsia="Calibri" w:hAnsi="Calibri" w:cs="Calibri"/>
          <w:sz w:val="24"/>
          <w:szCs w:val="24"/>
        </w:rPr>
      </w:pPr>
      <w:r w:rsidRPr="4AAC3FA7">
        <w:rPr>
          <w:rFonts w:ascii="Calibri" w:eastAsia="Calibri" w:hAnsi="Calibri" w:cs="Calibri"/>
          <w:sz w:val="24"/>
          <w:szCs w:val="24"/>
        </w:rPr>
        <w:t>When observing visible satellite imagery, the cloud formation influenced by the jet streams hints at the flow of direction (Figu</w:t>
      </w:r>
      <w:r w:rsidR="7C5FC8F1" w:rsidRPr="4AAC3FA7">
        <w:rPr>
          <w:rFonts w:ascii="Calibri" w:eastAsia="Calibri" w:hAnsi="Calibri" w:cs="Calibri"/>
          <w:sz w:val="24"/>
          <w:szCs w:val="24"/>
        </w:rPr>
        <w:t>re 4)</w:t>
      </w:r>
      <w:r w:rsidRPr="4AAC3FA7">
        <w:rPr>
          <w:rFonts w:ascii="Calibri" w:eastAsia="Calibri" w:hAnsi="Calibri" w:cs="Calibri"/>
          <w:sz w:val="24"/>
          <w:szCs w:val="24"/>
        </w:rPr>
        <w:t>. In the northern hemisphere, there is more cloud cover and visible eddies that are the effect of the sinusoidal pattern of the jet stream. In the southern hemisphere, the is cloud formation along the jet stream, but not as many cyclones that are a product of the flow.</w:t>
      </w:r>
    </w:p>
    <w:p w14:paraId="00000013" w14:textId="0DA5092B" w:rsidR="00F338CE" w:rsidRDefault="00CC54C6" w:rsidP="00CC54C6">
      <w:pPr>
        <w:rPr>
          <w:rFonts w:ascii="Calibri" w:eastAsia="Calibri" w:hAnsi="Calibri" w:cs="Calibri"/>
          <w:sz w:val="24"/>
          <w:szCs w:val="24"/>
        </w:rPr>
      </w:pPr>
      <w:r>
        <w:rPr>
          <w:noProof/>
        </w:rPr>
        <w:lastRenderedPageBreak/>
        <w:drawing>
          <wp:inline distT="0" distB="0" distL="0" distR="0" wp14:anchorId="4FC681AE" wp14:editId="0A3025FA">
            <wp:extent cx="5943600" cy="291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0840" b="30434"/>
                    <a:stretch/>
                  </pic:blipFill>
                  <pic:spPr bwMode="auto">
                    <a:xfrm>
                      <a:off x="0" y="0"/>
                      <a:ext cx="594360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00000014" w14:textId="77777777" w:rsidR="00F338CE" w:rsidRDefault="72BECACE" w:rsidP="4AAC3FA7">
      <w:pPr>
        <w:rPr>
          <w:rFonts w:ascii="Calibri" w:eastAsia="Calibri" w:hAnsi="Calibri" w:cs="Calibri"/>
          <w:sz w:val="24"/>
          <w:szCs w:val="24"/>
        </w:rPr>
      </w:pPr>
      <w:r w:rsidRPr="4AAC3FA7">
        <w:rPr>
          <w:rFonts w:ascii="Calibri" w:eastAsia="Calibri" w:hAnsi="Calibri" w:cs="Calibri"/>
          <w:sz w:val="24"/>
          <w:szCs w:val="24"/>
        </w:rPr>
        <w:t xml:space="preserve">Figure 5. IDV image of 300 mb streamlines from June 10, 2019 18 UTC. </w:t>
      </w:r>
    </w:p>
    <w:p w14:paraId="43C8AF29" w14:textId="00EFAB5E" w:rsidR="50020608" w:rsidRDefault="50020608" w:rsidP="4AAC3FA7">
      <w:pPr>
        <w:ind w:firstLine="720"/>
        <w:rPr>
          <w:rFonts w:ascii="Calibri" w:eastAsia="Calibri" w:hAnsi="Calibri" w:cs="Calibri"/>
          <w:sz w:val="24"/>
          <w:szCs w:val="24"/>
        </w:rPr>
      </w:pPr>
    </w:p>
    <w:p w14:paraId="765B5C26" w14:textId="007EBAF5" w:rsidR="72BECACE" w:rsidRDefault="72BECACE" w:rsidP="4AAC3FA7">
      <w:pPr>
        <w:ind w:firstLine="720"/>
        <w:rPr>
          <w:rFonts w:ascii="Calibri" w:eastAsia="Calibri" w:hAnsi="Calibri" w:cs="Calibri"/>
          <w:sz w:val="24"/>
          <w:szCs w:val="24"/>
        </w:rPr>
      </w:pPr>
      <w:r w:rsidRPr="4AAC3FA7">
        <w:rPr>
          <w:rFonts w:ascii="Calibri" w:eastAsia="Calibri" w:hAnsi="Calibri" w:cs="Calibri"/>
          <w:sz w:val="24"/>
          <w:szCs w:val="24"/>
        </w:rPr>
        <w:t>T</w:t>
      </w:r>
      <w:r w:rsidR="56BBC958" w:rsidRPr="4AAC3FA7">
        <w:rPr>
          <w:rFonts w:ascii="Calibri" w:eastAsia="Calibri" w:hAnsi="Calibri" w:cs="Calibri"/>
          <w:sz w:val="24"/>
          <w:szCs w:val="24"/>
        </w:rPr>
        <w:t>h</w:t>
      </w:r>
      <w:r w:rsidRPr="4AAC3FA7">
        <w:rPr>
          <w:rFonts w:ascii="Calibri" w:eastAsia="Calibri" w:hAnsi="Calibri" w:cs="Calibri"/>
          <w:sz w:val="24"/>
          <w:szCs w:val="24"/>
        </w:rPr>
        <w:t xml:space="preserve">e direction of flow along the boundary between the </w:t>
      </w:r>
      <w:r w:rsidR="000E4171" w:rsidRPr="4AAC3FA7">
        <w:rPr>
          <w:rFonts w:ascii="Calibri" w:eastAsia="Calibri" w:hAnsi="Calibri" w:cs="Calibri"/>
          <w:sz w:val="24"/>
          <w:szCs w:val="24"/>
        </w:rPr>
        <w:t>cells in</w:t>
      </w:r>
      <w:r w:rsidRPr="4AAC3FA7">
        <w:rPr>
          <w:rFonts w:ascii="Calibri" w:eastAsia="Calibri" w:hAnsi="Calibri" w:cs="Calibri"/>
          <w:sz w:val="24"/>
          <w:szCs w:val="24"/>
        </w:rPr>
        <w:t xml:space="preserve"> the northern hemisphere varies a lot more than that of the southern hemisphere (Figure 5). This is particularly evident when observing the areas over land masses. In areas over open oceans, you can see the more laminar flow. The Laminar flow is particularly evident in the southern </w:t>
      </w:r>
      <w:r w:rsidR="000E4171" w:rsidRPr="4AAC3FA7">
        <w:rPr>
          <w:rFonts w:ascii="Calibri" w:eastAsia="Calibri" w:hAnsi="Calibri" w:cs="Calibri"/>
          <w:sz w:val="24"/>
          <w:szCs w:val="24"/>
        </w:rPr>
        <w:t>Pacific Ocean</w:t>
      </w:r>
      <w:r w:rsidR="79A99354" w:rsidRPr="4AAC3FA7">
        <w:rPr>
          <w:rFonts w:ascii="Calibri" w:eastAsia="Calibri" w:hAnsi="Calibri" w:cs="Calibri"/>
          <w:sz w:val="24"/>
          <w:szCs w:val="24"/>
        </w:rPr>
        <w:t xml:space="preserve">. </w:t>
      </w:r>
    </w:p>
    <w:p w14:paraId="00000018" w14:textId="214E086B" w:rsidR="00F338CE" w:rsidRDefault="00F338CE"/>
    <w:p w14:paraId="00000019" w14:textId="77777777" w:rsidR="00F338CE" w:rsidRDefault="00F338CE"/>
    <w:p w14:paraId="0000001A" w14:textId="4627F9CF" w:rsidR="00F338CE" w:rsidRDefault="00000000" w:rsidP="4AAC3FA7">
      <w:pPr>
        <w:rPr>
          <w:rFonts w:ascii="Calibri" w:eastAsia="Calibri" w:hAnsi="Calibri" w:cs="Calibri"/>
          <w:sz w:val="28"/>
          <w:szCs w:val="28"/>
        </w:rPr>
      </w:pPr>
      <w:r w:rsidRPr="4AAC3FA7">
        <w:rPr>
          <w:rFonts w:ascii="Calibri" w:eastAsia="Calibri" w:hAnsi="Calibri" w:cs="Calibri"/>
          <w:b/>
          <w:bCs/>
          <w:sz w:val="24"/>
          <w:szCs w:val="24"/>
        </w:rPr>
        <w:t>2. IDV Project</w:t>
      </w:r>
      <w:r w:rsidRPr="4AAC3FA7">
        <w:rPr>
          <w:rFonts w:ascii="Calibri" w:eastAsia="Calibri" w:hAnsi="Calibri" w:cs="Calibri"/>
          <w:sz w:val="24"/>
          <w:szCs w:val="24"/>
        </w:rPr>
        <w:t xml:space="preserve"> </w:t>
      </w:r>
    </w:p>
    <w:p w14:paraId="0000001B" w14:textId="77777777" w:rsidR="00F338CE" w:rsidRDefault="00000000" w:rsidP="4AAC3FA7">
      <w:pPr>
        <w:rPr>
          <w:rFonts w:ascii="Calibri" w:eastAsia="Calibri" w:hAnsi="Calibri" w:cs="Calibri"/>
          <w:sz w:val="24"/>
          <w:szCs w:val="24"/>
        </w:rPr>
      </w:pPr>
      <w:r w:rsidRPr="4AAC3FA7">
        <w:rPr>
          <w:rFonts w:ascii="Calibri" w:eastAsia="Calibri" w:hAnsi="Calibri" w:cs="Calibri"/>
          <w:sz w:val="24"/>
          <w:szCs w:val="24"/>
        </w:rPr>
        <w:t xml:space="preserve">Project filename: “SouthernHemispherePolarJet.xidv” </w:t>
      </w:r>
    </w:p>
    <w:p w14:paraId="1E1389E6" w14:textId="3D56BDE8" w:rsidR="00F338CE" w:rsidRDefault="00000000" w:rsidP="4AAC3FA7">
      <w:pPr>
        <w:pStyle w:val="ListParagraph"/>
        <w:numPr>
          <w:ilvl w:val="0"/>
          <w:numId w:val="17"/>
        </w:numPr>
        <w:rPr>
          <w:rFonts w:ascii="Calibri" w:eastAsia="Calibri" w:hAnsi="Calibri" w:cs="Calibri"/>
          <w:sz w:val="24"/>
          <w:szCs w:val="24"/>
        </w:rPr>
      </w:pPr>
      <w:r w:rsidRPr="4AAC3FA7">
        <w:rPr>
          <w:rFonts w:ascii="Calibri" w:eastAsia="Calibri" w:hAnsi="Calibri" w:cs="Calibri"/>
          <w:sz w:val="24"/>
          <w:szCs w:val="24"/>
        </w:rPr>
        <w:t xml:space="preserve">Project data: </w:t>
      </w:r>
    </w:p>
    <w:p w14:paraId="0000001E" w14:textId="1D01D5FF" w:rsidR="00F338CE" w:rsidRPr="00DA6D9A" w:rsidRDefault="00000000" w:rsidP="00DA6D9A">
      <w:pPr>
        <w:pStyle w:val="ListParagraph"/>
        <w:numPr>
          <w:ilvl w:val="1"/>
          <w:numId w:val="17"/>
        </w:numPr>
        <w:rPr>
          <w:rFonts w:ascii="Calibri" w:eastAsia="Calibri" w:hAnsi="Calibri" w:cs="Calibri"/>
          <w:sz w:val="24"/>
          <w:szCs w:val="24"/>
        </w:rPr>
      </w:pPr>
      <w:proofErr w:type="gramStart"/>
      <w:r w:rsidRPr="4AAC3FA7">
        <w:rPr>
          <w:rFonts w:ascii="Calibri" w:eastAsia="Calibri" w:hAnsi="Calibri" w:cs="Calibri"/>
          <w:sz w:val="24"/>
          <w:szCs w:val="24"/>
        </w:rPr>
        <w:t>Filename:</w:t>
      </w:r>
      <w:r w:rsidRPr="00DA6D9A">
        <w:rPr>
          <w:rFonts w:ascii="Calibri" w:eastAsia="Calibri" w:hAnsi="Calibri" w:cs="Calibri"/>
          <w:sz w:val="24"/>
          <w:szCs w:val="24"/>
        </w:rPr>
        <w:t>“</w:t>
      </w:r>
      <w:proofErr w:type="gramEnd"/>
      <w:r w:rsidRPr="00DA6D9A">
        <w:rPr>
          <w:rFonts w:ascii="Calibri" w:eastAsia="Calibri" w:hAnsi="Calibri" w:cs="Calibri"/>
          <w:sz w:val="24"/>
          <w:szCs w:val="24"/>
        </w:rPr>
        <w:t>gfsanl_4_20190610_1800_000.grb2”</w:t>
      </w:r>
    </w:p>
    <w:p w14:paraId="0000001F" w14:textId="77777777" w:rsidR="00F338CE" w:rsidRDefault="00000000" w:rsidP="4AAC3FA7">
      <w:pPr>
        <w:pStyle w:val="ListParagraph"/>
        <w:numPr>
          <w:ilvl w:val="1"/>
          <w:numId w:val="17"/>
        </w:numPr>
        <w:rPr>
          <w:rFonts w:ascii="Calibri" w:eastAsia="Calibri" w:hAnsi="Calibri" w:cs="Calibri"/>
          <w:sz w:val="24"/>
          <w:szCs w:val="24"/>
        </w:rPr>
      </w:pPr>
      <w:r w:rsidRPr="4AAC3FA7">
        <w:rPr>
          <w:rFonts w:ascii="Calibri" w:eastAsia="Calibri" w:hAnsi="Calibri" w:cs="Calibri"/>
          <w:sz w:val="24"/>
          <w:szCs w:val="24"/>
        </w:rPr>
        <w:t xml:space="preserve">Global Forecast System Model on June 10, 2019 @ 1800 UTC </w:t>
      </w:r>
    </w:p>
    <w:p w14:paraId="00000020" w14:textId="77777777" w:rsidR="00F338CE" w:rsidRDefault="00000000" w:rsidP="4AAC3FA7">
      <w:pPr>
        <w:pStyle w:val="ListParagraph"/>
        <w:numPr>
          <w:ilvl w:val="1"/>
          <w:numId w:val="17"/>
        </w:numPr>
        <w:rPr>
          <w:rFonts w:ascii="Calibri" w:eastAsia="Calibri" w:hAnsi="Calibri" w:cs="Calibri"/>
          <w:sz w:val="24"/>
          <w:szCs w:val="24"/>
        </w:rPr>
      </w:pPr>
      <w:r w:rsidRPr="4AAC3FA7">
        <w:rPr>
          <w:rFonts w:ascii="Calibri" w:eastAsia="Calibri" w:hAnsi="Calibri" w:cs="Calibri"/>
          <w:sz w:val="24"/>
          <w:szCs w:val="24"/>
        </w:rPr>
        <w:t xml:space="preserve">File retrieved from NOAA operational model page for select levels and variables: </w:t>
      </w:r>
    </w:p>
    <w:p w14:paraId="00000021" w14:textId="77777777" w:rsidR="00F338CE" w:rsidRDefault="00000000" w:rsidP="4AAC3FA7">
      <w:pPr>
        <w:pStyle w:val="ListParagraph"/>
        <w:numPr>
          <w:ilvl w:val="2"/>
          <w:numId w:val="17"/>
        </w:numPr>
        <w:rPr>
          <w:rFonts w:ascii="Calibri" w:eastAsia="Calibri" w:hAnsi="Calibri" w:cs="Calibri"/>
          <w:sz w:val="24"/>
          <w:szCs w:val="24"/>
        </w:rPr>
      </w:pPr>
      <w:hyperlink r:id="rId13">
        <w:r w:rsidRPr="4AAC3FA7">
          <w:rPr>
            <w:rFonts w:ascii="Calibri" w:eastAsia="Calibri" w:hAnsi="Calibri" w:cs="Calibri"/>
            <w:color w:val="0000FF"/>
            <w:sz w:val="24"/>
            <w:szCs w:val="24"/>
            <w:u w:val="single"/>
          </w:rPr>
          <w:t>NOMADS-NOAA Operational Model Archive and Distribution System</w:t>
        </w:r>
      </w:hyperlink>
      <w:r w:rsidRPr="4AAC3FA7">
        <w:rPr>
          <w:rFonts w:ascii="Calibri" w:eastAsia="Calibri" w:hAnsi="Calibri" w:cs="Calibri"/>
          <w:sz w:val="24"/>
          <w:szCs w:val="24"/>
        </w:rPr>
        <w:t xml:space="preserve"> </w:t>
      </w:r>
    </w:p>
    <w:p w14:paraId="00000022" w14:textId="77777777" w:rsidR="00F338CE" w:rsidRDefault="00000000" w:rsidP="4AAC3FA7">
      <w:pPr>
        <w:pStyle w:val="ListParagraph"/>
        <w:numPr>
          <w:ilvl w:val="0"/>
          <w:numId w:val="17"/>
        </w:numPr>
        <w:rPr>
          <w:rFonts w:ascii="Calibri" w:eastAsia="Calibri" w:hAnsi="Calibri" w:cs="Calibri"/>
          <w:sz w:val="24"/>
          <w:szCs w:val="24"/>
        </w:rPr>
      </w:pPr>
      <w:r w:rsidRPr="4AAC3FA7">
        <w:rPr>
          <w:rFonts w:ascii="Calibri" w:eastAsia="Calibri" w:hAnsi="Calibri" w:cs="Calibri"/>
          <w:sz w:val="24"/>
          <w:szCs w:val="24"/>
        </w:rPr>
        <w:t xml:space="preserve">Displays: </w:t>
      </w:r>
    </w:p>
    <w:p w14:paraId="00000023" w14:textId="77777777" w:rsidR="00F338CE" w:rsidRDefault="00000000" w:rsidP="4AAC3FA7">
      <w:pPr>
        <w:pStyle w:val="ListParagraph"/>
        <w:numPr>
          <w:ilvl w:val="1"/>
          <w:numId w:val="17"/>
        </w:numPr>
        <w:rPr>
          <w:rFonts w:ascii="Calibri" w:eastAsia="Calibri" w:hAnsi="Calibri" w:cs="Calibri"/>
          <w:sz w:val="24"/>
          <w:szCs w:val="24"/>
        </w:rPr>
      </w:pPr>
      <w:r w:rsidRPr="4AAC3FA7">
        <w:rPr>
          <w:rFonts w:ascii="Calibri" w:eastAsia="Calibri" w:hAnsi="Calibri" w:cs="Calibri"/>
          <w:sz w:val="24"/>
          <w:szCs w:val="24"/>
        </w:rPr>
        <w:t xml:space="preserve">Maps </w:t>
      </w:r>
    </w:p>
    <w:p w14:paraId="00000024" w14:textId="77777777" w:rsidR="00F338CE" w:rsidRDefault="00000000" w:rsidP="4AAC3FA7">
      <w:pPr>
        <w:pStyle w:val="ListParagraph"/>
        <w:numPr>
          <w:ilvl w:val="2"/>
          <w:numId w:val="17"/>
        </w:numPr>
        <w:rPr>
          <w:rFonts w:ascii="Calibri" w:eastAsia="Calibri" w:hAnsi="Calibri" w:cs="Calibri"/>
          <w:sz w:val="24"/>
          <w:szCs w:val="24"/>
        </w:rPr>
      </w:pPr>
      <w:r w:rsidRPr="4AAC3FA7">
        <w:rPr>
          <w:rFonts w:ascii="Calibri" w:eastAsia="Calibri" w:hAnsi="Calibri" w:cs="Calibri"/>
          <w:sz w:val="24"/>
          <w:szCs w:val="24"/>
        </w:rPr>
        <w:t xml:space="preserve">World country outlines. </w:t>
      </w:r>
    </w:p>
    <w:p w14:paraId="6AC7C7D7" w14:textId="0AE3427A" w:rsidR="00F338CE" w:rsidRDefault="00000000" w:rsidP="4AAC3FA7">
      <w:pPr>
        <w:pStyle w:val="ListParagraph"/>
        <w:numPr>
          <w:ilvl w:val="2"/>
          <w:numId w:val="17"/>
        </w:numPr>
        <w:rPr>
          <w:rFonts w:ascii="Calibri" w:eastAsia="Calibri" w:hAnsi="Calibri" w:cs="Calibri"/>
          <w:sz w:val="24"/>
          <w:szCs w:val="24"/>
        </w:rPr>
      </w:pPr>
      <w:r w:rsidRPr="4AAC3FA7">
        <w:rPr>
          <w:rFonts w:ascii="Calibri" w:eastAsia="Calibri" w:hAnsi="Calibri" w:cs="Calibri"/>
          <w:sz w:val="24"/>
          <w:szCs w:val="24"/>
        </w:rPr>
        <w:t>Blue Marble Background</w:t>
      </w:r>
    </w:p>
    <w:p w14:paraId="00000026" w14:textId="5D25F2BF" w:rsidR="00F338CE" w:rsidRDefault="00000000" w:rsidP="4AAC3FA7">
      <w:pPr>
        <w:pStyle w:val="ListParagraph"/>
        <w:numPr>
          <w:ilvl w:val="0"/>
          <w:numId w:val="14"/>
        </w:numPr>
        <w:rPr>
          <w:rFonts w:ascii="Calibri" w:eastAsia="Calibri" w:hAnsi="Calibri" w:cs="Calibri"/>
          <w:sz w:val="24"/>
          <w:szCs w:val="24"/>
        </w:rPr>
      </w:pPr>
      <w:r w:rsidRPr="4AAC3FA7">
        <w:rPr>
          <w:rFonts w:ascii="Calibri" w:eastAsia="Calibri" w:hAnsi="Calibri" w:cs="Calibri"/>
          <w:sz w:val="24"/>
          <w:szCs w:val="24"/>
        </w:rPr>
        <w:t>Flow</w:t>
      </w:r>
    </w:p>
    <w:p w14:paraId="074A5221" w14:textId="0196CE75" w:rsidR="00F338CE" w:rsidRDefault="00000000" w:rsidP="4AAC3FA7">
      <w:pPr>
        <w:pStyle w:val="ListParagraph"/>
        <w:numPr>
          <w:ilvl w:val="1"/>
          <w:numId w:val="14"/>
        </w:numPr>
        <w:rPr>
          <w:rFonts w:ascii="Calibri" w:eastAsia="Calibri" w:hAnsi="Calibri" w:cs="Calibri"/>
          <w:sz w:val="24"/>
          <w:szCs w:val="24"/>
        </w:rPr>
      </w:pPr>
      <w:r w:rsidRPr="4AAC3FA7">
        <w:rPr>
          <w:rFonts w:ascii="Calibri" w:eastAsia="Calibri" w:hAnsi="Calibri" w:cs="Calibri"/>
          <w:sz w:val="24"/>
          <w:szCs w:val="24"/>
        </w:rPr>
        <w:t>Streamlines at 300 mb</w:t>
      </w:r>
    </w:p>
    <w:p w14:paraId="63F82BC2" w14:textId="3F9040DD" w:rsidR="00F338CE" w:rsidRDefault="00F338CE" w:rsidP="4AAC3FA7">
      <w:pPr>
        <w:rPr>
          <w:rFonts w:ascii="Calibri" w:eastAsia="Calibri" w:hAnsi="Calibri" w:cs="Calibri"/>
          <w:sz w:val="24"/>
          <w:szCs w:val="24"/>
        </w:rPr>
      </w:pPr>
    </w:p>
    <w:p w14:paraId="72F21840" w14:textId="77777777" w:rsidR="00BC03E0" w:rsidRDefault="00BC03E0" w:rsidP="4AAC3FA7">
      <w:pPr>
        <w:rPr>
          <w:rFonts w:ascii="Calibri" w:eastAsia="Calibri" w:hAnsi="Calibri" w:cs="Calibri"/>
          <w:sz w:val="24"/>
          <w:szCs w:val="24"/>
        </w:rPr>
      </w:pPr>
    </w:p>
    <w:p w14:paraId="685B53E6" w14:textId="77777777" w:rsidR="003C390F" w:rsidRDefault="003C390F" w:rsidP="4AAC3FA7">
      <w:pPr>
        <w:rPr>
          <w:rFonts w:ascii="Calibri" w:eastAsia="Calibri" w:hAnsi="Calibri" w:cs="Calibri"/>
          <w:sz w:val="24"/>
          <w:szCs w:val="24"/>
        </w:rPr>
      </w:pPr>
    </w:p>
    <w:p w14:paraId="13F79F45" w14:textId="77777777" w:rsidR="00941DE8" w:rsidRDefault="00941DE8" w:rsidP="4AAC3FA7">
      <w:pPr>
        <w:rPr>
          <w:rFonts w:ascii="Calibri" w:eastAsia="Calibri" w:hAnsi="Calibri" w:cs="Calibri"/>
          <w:sz w:val="24"/>
          <w:szCs w:val="24"/>
        </w:rPr>
      </w:pPr>
    </w:p>
    <w:p w14:paraId="00000029" w14:textId="77B27321" w:rsidR="00F338CE" w:rsidRDefault="00000000" w:rsidP="4AAC3FA7">
      <w:pPr>
        <w:rPr>
          <w:rFonts w:ascii="Calibri" w:eastAsia="Calibri" w:hAnsi="Calibri" w:cs="Calibri"/>
          <w:sz w:val="24"/>
          <w:szCs w:val="24"/>
        </w:rPr>
      </w:pPr>
      <w:r w:rsidRPr="4AAC3FA7">
        <w:rPr>
          <w:rFonts w:ascii="Calibri" w:eastAsia="Calibri" w:hAnsi="Calibri" w:cs="Calibri"/>
          <w:sz w:val="24"/>
          <w:szCs w:val="24"/>
        </w:rPr>
        <w:lastRenderedPageBreak/>
        <w:t xml:space="preserve">Features to note: </w:t>
      </w:r>
    </w:p>
    <w:p w14:paraId="3C14AE7D" w14:textId="6971E52F" w:rsidR="00F338CE" w:rsidRDefault="676FFB52" w:rsidP="4AAC3FA7">
      <w:pPr>
        <w:pStyle w:val="ListParagraph"/>
        <w:numPr>
          <w:ilvl w:val="0"/>
          <w:numId w:val="13"/>
        </w:numPr>
        <w:rPr>
          <w:rFonts w:ascii="Calibri" w:eastAsia="Calibri" w:hAnsi="Calibri" w:cs="Calibri"/>
          <w:sz w:val="24"/>
          <w:szCs w:val="24"/>
        </w:rPr>
      </w:pPr>
      <w:r w:rsidRPr="4AAC3FA7">
        <w:rPr>
          <w:rFonts w:ascii="Calibri" w:eastAsia="Calibri" w:hAnsi="Calibri" w:cs="Calibri"/>
          <w:sz w:val="24"/>
          <w:szCs w:val="24"/>
        </w:rPr>
        <w:t>Figure 5. Streamlines show the general direction of flow f</w:t>
      </w:r>
      <w:r w:rsidR="6A2630EF" w:rsidRPr="4AAC3FA7">
        <w:rPr>
          <w:rFonts w:ascii="Calibri" w:eastAsia="Calibri" w:hAnsi="Calibri" w:cs="Calibri"/>
          <w:sz w:val="24"/>
          <w:szCs w:val="24"/>
        </w:rPr>
        <w:t>or</w:t>
      </w:r>
      <w:r w:rsidRPr="4AAC3FA7">
        <w:rPr>
          <w:rFonts w:ascii="Calibri" w:eastAsia="Calibri" w:hAnsi="Calibri" w:cs="Calibri"/>
          <w:sz w:val="24"/>
          <w:szCs w:val="24"/>
        </w:rPr>
        <w:t xml:space="preserve"> both the northern and southern hemisphere polar jets. </w:t>
      </w:r>
    </w:p>
    <w:p w14:paraId="37C1D164" w14:textId="0C589893" w:rsidR="00F338CE" w:rsidRDefault="5D806007" w:rsidP="4AAC3FA7">
      <w:pPr>
        <w:pStyle w:val="ListParagraph"/>
        <w:numPr>
          <w:ilvl w:val="1"/>
          <w:numId w:val="13"/>
        </w:numPr>
        <w:rPr>
          <w:rFonts w:ascii="Calibri" w:eastAsia="Calibri" w:hAnsi="Calibri" w:cs="Calibri"/>
          <w:sz w:val="24"/>
          <w:szCs w:val="24"/>
        </w:rPr>
      </w:pPr>
      <w:r w:rsidRPr="4AAC3FA7">
        <w:rPr>
          <w:rFonts w:ascii="Calibri" w:eastAsia="Calibri" w:hAnsi="Calibri" w:cs="Calibri"/>
          <w:sz w:val="24"/>
          <w:szCs w:val="24"/>
        </w:rPr>
        <w:t xml:space="preserve">In the northern Hemisphere, the flow is disrupted by land masses and a lack of open water. </w:t>
      </w:r>
      <w:r w:rsidR="5645D050" w:rsidRPr="4AAC3FA7">
        <w:rPr>
          <w:rFonts w:ascii="Calibri" w:eastAsia="Calibri" w:hAnsi="Calibri" w:cs="Calibri"/>
          <w:sz w:val="24"/>
          <w:szCs w:val="24"/>
        </w:rPr>
        <w:t xml:space="preserve">This flow is also referred to as the westerlies in the Northern Hemisphere and influence North American weather </w:t>
      </w:r>
      <w:r w:rsidR="000E4171" w:rsidRPr="4AAC3FA7">
        <w:rPr>
          <w:rFonts w:ascii="Calibri" w:eastAsia="Calibri" w:hAnsi="Calibri" w:cs="Calibri"/>
          <w:sz w:val="24"/>
          <w:szCs w:val="24"/>
        </w:rPr>
        <w:t>year-round</w:t>
      </w:r>
      <w:r w:rsidR="5645D050" w:rsidRPr="4AAC3FA7">
        <w:rPr>
          <w:rFonts w:ascii="Calibri" w:eastAsia="Calibri" w:hAnsi="Calibri" w:cs="Calibri"/>
          <w:sz w:val="24"/>
          <w:szCs w:val="24"/>
        </w:rPr>
        <w:t xml:space="preserve">. </w:t>
      </w:r>
    </w:p>
    <w:p w14:paraId="488B0BEE" w14:textId="4C994A95" w:rsidR="00F338CE" w:rsidRDefault="5D806007" w:rsidP="4AAC3FA7">
      <w:pPr>
        <w:pStyle w:val="ListParagraph"/>
        <w:numPr>
          <w:ilvl w:val="1"/>
          <w:numId w:val="13"/>
        </w:numPr>
        <w:rPr>
          <w:rFonts w:ascii="Calibri" w:eastAsia="Calibri" w:hAnsi="Calibri" w:cs="Calibri"/>
          <w:sz w:val="24"/>
          <w:szCs w:val="24"/>
        </w:rPr>
      </w:pPr>
      <w:r w:rsidRPr="4AAC3FA7">
        <w:rPr>
          <w:rFonts w:ascii="Calibri" w:eastAsia="Calibri" w:hAnsi="Calibri" w:cs="Calibri"/>
          <w:sz w:val="24"/>
          <w:szCs w:val="24"/>
        </w:rPr>
        <w:t xml:space="preserve">In the Southern Hemisphere, the flow is more laminar and parallel rather than meandering like the flow in the Northern Hemisphere. This is due to open ocean. Although, if you notice the flow around land, it </w:t>
      </w:r>
      <w:r w:rsidR="75FAFAFD" w:rsidRPr="4AAC3FA7">
        <w:rPr>
          <w:rFonts w:ascii="Calibri" w:eastAsia="Calibri" w:hAnsi="Calibri" w:cs="Calibri"/>
          <w:sz w:val="24"/>
          <w:szCs w:val="24"/>
        </w:rPr>
        <w:t xml:space="preserve">has some disruptions. </w:t>
      </w:r>
    </w:p>
    <w:p w14:paraId="2FCF0F5F" w14:textId="77777777" w:rsidR="00BC03E0" w:rsidRDefault="00BC03E0" w:rsidP="00BC03E0">
      <w:pPr>
        <w:pStyle w:val="ListParagraph"/>
        <w:ind w:left="1440"/>
        <w:rPr>
          <w:rFonts w:ascii="Calibri" w:eastAsia="Calibri" w:hAnsi="Calibri" w:cs="Calibri"/>
          <w:sz w:val="24"/>
          <w:szCs w:val="24"/>
        </w:rPr>
      </w:pPr>
    </w:p>
    <w:p w14:paraId="480A51E7" w14:textId="597B8E7C" w:rsidR="6F63180B" w:rsidRDefault="6F63180B" w:rsidP="4AAC3FA7">
      <w:pPr>
        <w:rPr>
          <w:rFonts w:ascii="Calibri" w:eastAsia="Calibri" w:hAnsi="Calibri" w:cs="Calibri"/>
          <w:b/>
          <w:bCs/>
          <w:sz w:val="24"/>
          <w:szCs w:val="24"/>
        </w:rPr>
      </w:pPr>
      <w:r w:rsidRPr="4AAC3FA7">
        <w:rPr>
          <w:rFonts w:ascii="Calibri" w:eastAsia="Calibri" w:hAnsi="Calibri" w:cs="Calibri"/>
          <w:b/>
          <w:bCs/>
          <w:sz w:val="24"/>
          <w:szCs w:val="24"/>
        </w:rPr>
        <w:t xml:space="preserve">3. </w:t>
      </w:r>
      <w:r w:rsidR="6319B40D" w:rsidRPr="4AAC3FA7">
        <w:rPr>
          <w:rFonts w:ascii="Calibri" w:eastAsia="Calibri" w:hAnsi="Calibri" w:cs="Calibri"/>
          <w:b/>
          <w:bCs/>
          <w:sz w:val="24"/>
          <w:szCs w:val="24"/>
        </w:rPr>
        <w:t xml:space="preserve">Knowledge Requirements </w:t>
      </w:r>
    </w:p>
    <w:p w14:paraId="3D7076C1" w14:textId="3DCEE59F" w:rsidR="4AAC3FA7" w:rsidRDefault="4AAC3FA7" w:rsidP="4AAC3FA7">
      <w:pPr>
        <w:rPr>
          <w:rFonts w:ascii="Calibri" w:eastAsia="Calibri" w:hAnsi="Calibri" w:cs="Calibri"/>
          <w:b/>
          <w:bCs/>
          <w:sz w:val="24"/>
          <w:szCs w:val="24"/>
        </w:rPr>
      </w:pPr>
      <w:r w:rsidRPr="52B7B164">
        <w:rPr>
          <w:rFonts w:ascii="Calibri" w:eastAsia="Calibri" w:hAnsi="Calibri" w:cs="Calibri"/>
          <w:sz w:val="24"/>
          <w:szCs w:val="24"/>
        </w:rPr>
        <w:t>Module 5-2: Pressure and Wind at Different Atmospheric Levels</w:t>
      </w:r>
    </w:p>
    <w:p w14:paraId="6977D6DE" w14:textId="252A8943" w:rsidR="52B7B164" w:rsidRDefault="52B7B164" w:rsidP="52B7B164">
      <w:pPr>
        <w:rPr>
          <w:rFonts w:ascii="Calibri" w:eastAsia="Calibri" w:hAnsi="Calibri" w:cs="Calibri"/>
          <w:sz w:val="24"/>
          <w:szCs w:val="24"/>
        </w:rPr>
      </w:pPr>
      <w:r w:rsidRPr="52B7B164">
        <w:rPr>
          <w:rFonts w:ascii="Calibri" w:eastAsia="Calibri" w:hAnsi="Calibri" w:cs="Calibri"/>
          <w:sz w:val="24"/>
          <w:szCs w:val="24"/>
        </w:rPr>
        <w:t xml:space="preserve">Module 1-1: Temperature </w:t>
      </w:r>
    </w:p>
    <w:p w14:paraId="47C30897" w14:textId="4096EFCD" w:rsidR="4AAC3FA7" w:rsidRDefault="4AAC3FA7" w:rsidP="4AAC3FA7">
      <w:pPr>
        <w:rPr>
          <w:rFonts w:ascii="Calibri" w:eastAsia="Calibri" w:hAnsi="Calibri" w:cs="Calibri"/>
          <w:sz w:val="24"/>
          <w:szCs w:val="24"/>
        </w:rPr>
      </w:pPr>
    </w:p>
    <w:p w14:paraId="409CBB37" w14:textId="52FCC17C" w:rsidR="6319B40D" w:rsidRDefault="6319B40D" w:rsidP="653436F8">
      <w:pPr>
        <w:rPr>
          <w:rFonts w:ascii="Calibri" w:eastAsia="Calibri" w:hAnsi="Calibri" w:cs="Calibri"/>
          <w:b/>
          <w:bCs/>
          <w:sz w:val="24"/>
          <w:szCs w:val="24"/>
        </w:rPr>
      </w:pPr>
      <w:r w:rsidRPr="52B7B164">
        <w:rPr>
          <w:rFonts w:ascii="Calibri" w:eastAsia="Calibri" w:hAnsi="Calibri" w:cs="Calibri"/>
          <w:b/>
          <w:bCs/>
          <w:sz w:val="24"/>
          <w:szCs w:val="24"/>
        </w:rPr>
        <w:t>4. Knowledge Test</w:t>
      </w:r>
    </w:p>
    <w:p w14:paraId="413A1B7F" w14:textId="00938DE2" w:rsidR="52B7B164" w:rsidRDefault="52B7B164" w:rsidP="52B7B164">
      <w:pPr>
        <w:rPr>
          <w:rFonts w:ascii="Calibri" w:eastAsia="Calibri" w:hAnsi="Calibri" w:cs="Calibri"/>
          <w:sz w:val="24"/>
          <w:szCs w:val="24"/>
        </w:rPr>
      </w:pPr>
      <w:r w:rsidRPr="52B7B164">
        <w:rPr>
          <w:rFonts w:ascii="Calibri" w:eastAsia="Calibri" w:hAnsi="Calibri" w:cs="Calibri"/>
          <w:sz w:val="24"/>
          <w:szCs w:val="24"/>
        </w:rPr>
        <w:t xml:space="preserve">Question 1: The jet stream is a product of? </w:t>
      </w:r>
    </w:p>
    <w:p w14:paraId="10F7A4EC" w14:textId="665371D6" w:rsidR="52B7B164" w:rsidRDefault="52B7B164" w:rsidP="52B7B164">
      <w:pPr>
        <w:pStyle w:val="ListParagraph"/>
        <w:numPr>
          <w:ilvl w:val="0"/>
          <w:numId w:val="12"/>
        </w:numPr>
        <w:rPr>
          <w:rFonts w:ascii="Calibri" w:eastAsia="Calibri" w:hAnsi="Calibri" w:cs="Calibri"/>
          <w:sz w:val="24"/>
          <w:szCs w:val="24"/>
        </w:rPr>
      </w:pPr>
      <w:r w:rsidRPr="52B7B164">
        <w:rPr>
          <w:rFonts w:ascii="Calibri" w:eastAsia="Calibri" w:hAnsi="Calibri" w:cs="Calibri"/>
          <w:sz w:val="24"/>
          <w:szCs w:val="24"/>
        </w:rPr>
        <w:t>A: Fast wind speeds due to temperature gradient between the Polar and Ferrel cells</w:t>
      </w:r>
    </w:p>
    <w:p w14:paraId="7F51A03A" w14:textId="2BEC91CA" w:rsidR="52B7B164" w:rsidRDefault="52B7B164" w:rsidP="52B7B164">
      <w:pPr>
        <w:pStyle w:val="ListParagraph"/>
        <w:numPr>
          <w:ilvl w:val="0"/>
          <w:numId w:val="12"/>
        </w:numPr>
        <w:rPr>
          <w:rFonts w:ascii="Calibri" w:eastAsia="Calibri" w:hAnsi="Calibri" w:cs="Calibri"/>
          <w:sz w:val="24"/>
          <w:szCs w:val="24"/>
        </w:rPr>
      </w:pPr>
      <w:r w:rsidRPr="52B7B164">
        <w:rPr>
          <w:rFonts w:ascii="Calibri" w:eastAsia="Calibri" w:hAnsi="Calibri" w:cs="Calibri"/>
          <w:sz w:val="24"/>
          <w:szCs w:val="24"/>
        </w:rPr>
        <w:t xml:space="preserve">B: high moisture </w:t>
      </w:r>
    </w:p>
    <w:p w14:paraId="20C75592" w14:textId="4268545E" w:rsidR="52B7B164" w:rsidRDefault="52B7B164" w:rsidP="52B7B164">
      <w:pPr>
        <w:pStyle w:val="ListParagraph"/>
        <w:numPr>
          <w:ilvl w:val="0"/>
          <w:numId w:val="12"/>
        </w:numPr>
        <w:rPr>
          <w:rFonts w:ascii="Calibri" w:eastAsia="Calibri" w:hAnsi="Calibri" w:cs="Calibri"/>
          <w:sz w:val="24"/>
          <w:szCs w:val="24"/>
        </w:rPr>
      </w:pPr>
      <w:r w:rsidRPr="52B7B164">
        <w:rPr>
          <w:rFonts w:ascii="Calibri" w:eastAsia="Calibri" w:hAnsi="Calibri" w:cs="Calibri"/>
          <w:sz w:val="24"/>
          <w:szCs w:val="24"/>
        </w:rPr>
        <w:t xml:space="preserve">C: rotating earth </w:t>
      </w:r>
    </w:p>
    <w:p w14:paraId="3BAF0F8D" w14:textId="40E690ED" w:rsidR="52B7B164" w:rsidRDefault="52B7B164" w:rsidP="52B7B164">
      <w:pPr>
        <w:pStyle w:val="ListParagraph"/>
        <w:numPr>
          <w:ilvl w:val="0"/>
          <w:numId w:val="12"/>
        </w:numPr>
        <w:rPr>
          <w:rFonts w:ascii="Calibri" w:eastAsia="Calibri" w:hAnsi="Calibri" w:cs="Calibri"/>
          <w:b/>
          <w:bCs/>
          <w:sz w:val="24"/>
          <w:szCs w:val="24"/>
        </w:rPr>
      </w:pPr>
      <w:r w:rsidRPr="52B7B164">
        <w:rPr>
          <w:rFonts w:ascii="Calibri" w:eastAsia="Calibri" w:hAnsi="Calibri" w:cs="Calibri"/>
          <w:b/>
          <w:bCs/>
          <w:sz w:val="24"/>
          <w:szCs w:val="24"/>
        </w:rPr>
        <w:t>D: Both A and C</w:t>
      </w:r>
    </w:p>
    <w:p w14:paraId="331DA8BE" w14:textId="4E0A56D2" w:rsidR="52B7B164" w:rsidRDefault="52B7B164" w:rsidP="52B7B164">
      <w:pPr>
        <w:rPr>
          <w:rFonts w:ascii="Calibri" w:eastAsia="Calibri" w:hAnsi="Calibri" w:cs="Calibri"/>
          <w:b/>
          <w:bCs/>
          <w:sz w:val="24"/>
          <w:szCs w:val="24"/>
        </w:rPr>
      </w:pPr>
      <w:r w:rsidRPr="52B7B164">
        <w:rPr>
          <w:rFonts w:ascii="Calibri" w:eastAsia="Calibri" w:hAnsi="Calibri" w:cs="Calibri"/>
          <w:sz w:val="24"/>
          <w:szCs w:val="24"/>
        </w:rPr>
        <w:t>Question 2: How would you describe the polar jet stream’s pattern in the Northern Hemisphere?</w:t>
      </w:r>
    </w:p>
    <w:p w14:paraId="74806DBE" w14:textId="4866AE44" w:rsidR="52B7B164" w:rsidRDefault="52B7B164" w:rsidP="52B7B164">
      <w:pPr>
        <w:pStyle w:val="ListParagraph"/>
        <w:numPr>
          <w:ilvl w:val="0"/>
          <w:numId w:val="11"/>
        </w:numPr>
        <w:rPr>
          <w:rFonts w:ascii="Calibri" w:eastAsia="Calibri" w:hAnsi="Calibri" w:cs="Calibri"/>
          <w:sz w:val="24"/>
          <w:szCs w:val="24"/>
        </w:rPr>
      </w:pPr>
      <w:r w:rsidRPr="52B7B164">
        <w:rPr>
          <w:rFonts w:ascii="Calibri" w:eastAsia="Calibri" w:hAnsi="Calibri" w:cs="Calibri"/>
          <w:sz w:val="24"/>
          <w:szCs w:val="24"/>
        </w:rPr>
        <w:t>A: meanders more than the southern hemisphere polar jet</w:t>
      </w:r>
    </w:p>
    <w:p w14:paraId="71DD8984" w14:textId="606A0CF3" w:rsidR="52B7B164" w:rsidRDefault="52B7B164" w:rsidP="52B7B164">
      <w:pPr>
        <w:pStyle w:val="ListParagraph"/>
        <w:numPr>
          <w:ilvl w:val="0"/>
          <w:numId w:val="11"/>
        </w:numPr>
        <w:rPr>
          <w:rFonts w:ascii="Calibri" w:eastAsia="Calibri" w:hAnsi="Calibri" w:cs="Calibri"/>
          <w:sz w:val="24"/>
          <w:szCs w:val="24"/>
        </w:rPr>
      </w:pPr>
      <w:r w:rsidRPr="52B7B164">
        <w:rPr>
          <w:rFonts w:ascii="Calibri" w:eastAsia="Calibri" w:hAnsi="Calibri" w:cs="Calibri"/>
          <w:sz w:val="24"/>
          <w:szCs w:val="24"/>
        </w:rPr>
        <w:t xml:space="preserve">B: sinusoidal </w:t>
      </w:r>
    </w:p>
    <w:p w14:paraId="070FB07F" w14:textId="282AC34F" w:rsidR="52B7B164" w:rsidRDefault="52B7B164" w:rsidP="52B7B164">
      <w:pPr>
        <w:pStyle w:val="ListParagraph"/>
        <w:numPr>
          <w:ilvl w:val="0"/>
          <w:numId w:val="11"/>
        </w:numPr>
        <w:rPr>
          <w:rFonts w:ascii="Calibri" w:eastAsia="Calibri" w:hAnsi="Calibri" w:cs="Calibri"/>
          <w:sz w:val="24"/>
          <w:szCs w:val="24"/>
        </w:rPr>
      </w:pPr>
      <w:r w:rsidRPr="52B7B164">
        <w:rPr>
          <w:rFonts w:ascii="Calibri" w:eastAsia="Calibri" w:hAnsi="Calibri" w:cs="Calibri"/>
          <w:sz w:val="24"/>
          <w:szCs w:val="24"/>
        </w:rPr>
        <w:t xml:space="preserve">C: disrupted by landmasses </w:t>
      </w:r>
    </w:p>
    <w:p w14:paraId="6E7A0C62" w14:textId="57CF24FF" w:rsidR="52B7B164" w:rsidRDefault="52B7B164" w:rsidP="52B7B164">
      <w:pPr>
        <w:pStyle w:val="ListParagraph"/>
        <w:numPr>
          <w:ilvl w:val="0"/>
          <w:numId w:val="11"/>
        </w:numPr>
        <w:rPr>
          <w:rFonts w:ascii="Calibri" w:eastAsia="Calibri" w:hAnsi="Calibri" w:cs="Calibri"/>
          <w:sz w:val="24"/>
          <w:szCs w:val="24"/>
        </w:rPr>
      </w:pPr>
      <w:r w:rsidRPr="52B7B164">
        <w:rPr>
          <w:rFonts w:ascii="Calibri" w:eastAsia="Calibri" w:hAnsi="Calibri" w:cs="Calibri"/>
          <w:b/>
          <w:bCs/>
          <w:sz w:val="24"/>
          <w:szCs w:val="24"/>
        </w:rPr>
        <w:t>D: All of the above</w:t>
      </w:r>
    </w:p>
    <w:p w14:paraId="7CA5C82A" w14:textId="4FF93854" w:rsidR="52B7B164" w:rsidRDefault="52B7B164" w:rsidP="52B7B164">
      <w:pPr>
        <w:rPr>
          <w:rFonts w:ascii="Calibri" w:eastAsia="Calibri" w:hAnsi="Calibri" w:cs="Calibri"/>
          <w:b/>
          <w:bCs/>
          <w:sz w:val="24"/>
          <w:szCs w:val="24"/>
        </w:rPr>
      </w:pPr>
      <w:r w:rsidRPr="52B7B164">
        <w:rPr>
          <w:rFonts w:ascii="Calibri" w:eastAsia="Calibri" w:hAnsi="Calibri" w:cs="Calibri"/>
          <w:sz w:val="24"/>
          <w:szCs w:val="24"/>
        </w:rPr>
        <w:t xml:space="preserve">Question 2: How would you describe the polar jet stream’s pattern in the southern hemisphere? </w:t>
      </w:r>
    </w:p>
    <w:p w14:paraId="1156B916" w14:textId="10B074AF" w:rsidR="52B7B164" w:rsidRDefault="52B7B164" w:rsidP="52B7B164">
      <w:pPr>
        <w:pStyle w:val="ListParagraph"/>
        <w:numPr>
          <w:ilvl w:val="0"/>
          <w:numId w:val="9"/>
        </w:numPr>
        <w:rPr>
          <w:rFonts w:ascii="Calibri" w:eastAsia="Calibri" w:hAnsi="Calibri" w:cs="Calibri"/>
          <w:sz w:val="24"/>
          <w:szCs w:val="24"/>
        </w:rPr>
      </w:pPr>
      <w:r w:rsidRPr="52B7B164">
        <w:rPr>
          <w:rFonts w:ascii="Calibri" w:eastAsia="Calibri" w:hAnsi="Calibri" w:cs="Calibri"/>
          <w:sz w:val="24"/>
          <w:szCs w:val="24"/>
        </w:rPr>
        <w:t xml:space="preserve">A: laminar </w:t>
      </w:r>
    </w:p>
    <w:p w14:paraId="7FA7102F" w14:textId="5755CCE8" w:rsidR="52B7B164" w:rsidRDefault="52B7B164" w:rsidP="52B7B164">
      <w:pPr>
        <w:pStyle w:val="ListParagraph"/>
        <w:numPr>
          <w:ilvl w:val="0"/>
          <w:numId w:val="9"/>
        </w:numPr>
        <w:rPr>
          <w:rFonts w:ascii="Calibri" w:eastAsia="Calibri" w:hAnsi="Calibri" w:cs="Calibri"/>
          <w:sz w:val="24"/>
          <w:szCs w:val="24"/>
        </w:rPr>
      </w:pPr>
      <w:r w:rsidRPr="52B7B164">
        <w:rPr>
          <w:rFonts w:ascii="Calibri" w:eastAsia="Calibri" w:hAnsi="Calibri" w:cs="Calibri"/>
          <w:sz w:val="24"/>
          <w:szCs w:val="24"/>
        </w:rPr>
        <w:t xml:space="preserve">B: less land mass disruptions than the northern hemisphere </w:t>
      </w:r>
    </w:p>
    <w:p w14:paraId="27193AC0" w14:textId="0D54C40D" w:rsidR="52B7B164" w:rsidRDefault="52B7B164" w:rsidP="52B7B164">
      <w:pPr>
        <w:pStyle w:val="ListParagraph"/>
        <w:numPr>
          <w:ilvl w:val="0"/>
          <w:numId w:val="9"/>
        </w:numPr>
        <w:rPr>
          <w:rFonts w:ascii="Calibri" w:eastAsia="Calibri" w:hAnsi="Calibri" w:cs="Calibri"/>
          <w:sz w:val="24"/>
          <w:szCs w:val="24"/>
        </w:rPr>
      </w:pPr>
      <w:r w:rsidRPr="52B7B164">
        <w:rPr>
          <w:rFonts w:ascii="Calibri" w:eastAsia="Calibri" w:hAnsi="Calibri" w:cs="Calibri"/>
          <w:sz w:val="24"/>
          <w:szCs w:val="24"/>
        </w:rPr>
        <w:t xml:space="preserve">C: less meandering </w:t>
      </w:r>
    </w:p>
    <w:p w14:paraId="0FA0F5B0" w14:textId="27F59C23" w:rsidR="52B7B164" w:rsidRDefault="52B7B164" w:rsidP="52B7B164">
      <w:pPr>
        <w:pStyle w:val="ListParagraph"/>
        <w:numPr>
          <w:ilvl w:val="0"/>
          <w:numId w:val="9"/>
        </w:numPr>
        <w:rPr>
          <w:rFonts w:ascii="Calibri" w:eastAsia="Calibri" w:hAnsi="Calibri" w:cs="Calibri"/>
          <w:b/>
          <w:bCs/>
          <w:sz w:val="24"/>
          <w:szCs w:val="24"/>
        </w:rPr>
      </w:pPr>
      <w:r w:rsidRPr="52B7B164">
        <w:rPr>
          <w:rFonts w:ascii="Calibri" w:eastAsia="Calibri" w:hAnsi="Calibri" w:cs="Calibri"/>
          <w:b/>
          <w:bCs/>
          <w:sz w:val="24"/>
          <w:szCs w:val="24"/>
        </w:rPr>
        <w:t>D: All of the above</w:t>
      </w:r>
      <w:r w:rsidRPr="52B7B164">
        <w:rPr>
          <w:rFonts w:ascii="Calibri" w:eastAsia="Calibri" w:hAnsi="Calibri" w:cs="Calibri"/>
          <w:sz w:val="24"/>
          <w:szCs w:val="24"/>
        </w:rPr>
        <w:t xml:space="preserve"> </w:t>
      </w:r>
    </w:p>
    <w:p w14:paraId="61DFC9C5" w14:textId="1F566D2D" w:rsidR="52B7B164" w:rsidRDefault="52B7B164" w:rsidP="52B7B164">
      <w:pPr>
        <w:rPr>
          <w:rFonts w:ascii="Calibri" w:eastAsia="Calibri" w:hAnsi="Calibri" w:cs="Calibri"/>
          <w:sz w:val="24"/>
          <w:szCs w:val="24"/>
        </w:rPr>
      </w:pPr>
      <w:r w:rsidRPr="52B7B164">
        <w:rPr>
          <w:rFonts w:ascii="Calibri" w:eastAsia="Calibri" w:hAnsi="Calibri" w:cs="Calibri"/>
          <w:sz w:val="24"/>
          <w:szCs w:val="24"/>
        </w:rPr>
        <w:t xml:space="preserve">Question 3: The ________ </w:t>
      </w:r>
      <w:proofErr w:type="spellStart"/>
      <w:r w:rsidRPr="52B7B164">
        <w:rPr>
          <w:rFonts w:ascii="Calibri" w:eastAsia="Calibri" w:hAnsi="Calibri" w:cs="Calibri"/>
          <w:sz w:val="24"/>
          <w:szCs w:val="24"/>
        </w:rPr>
        <w:t>the</w:t>
      </w:r>
      <w:proofErr w:type="spellEnd"/>
      <w:r w:rsidRPr="52B7B164">
        <w:rPr>
          <w:rFonts w:ascii="Calibri" w:eastAsia="Calibri" w:hAnsi="Calibri" w:cs="Calibri"/>
          <w:sz w:val="24"/>
          <w:szCs w:val="24"/>
        </w:rPr>
        <w:t xml:space="preserve"> temperature gradient between the cells, the ________ </w:t>
      </w:r>
      <w:proofErr w:type="spellStart"/>
      <w:r w:rsidRPr="52B7B164">
        <w:rPr>
          <w:rFonts w:ascii="Calibri" w:eastAsia="Calibri" w:hAnsi="Calibri" w:cs="Calibri"/>
          <w:sz w:val="24"/>
          <w:szCs w:val="24"/>
        </w:rPr>
        <w:t>the</w:t>
      </w:r>
      <w:proofErr w:type="spellEnd"/>
      <w:r w:rsidRPr="52B7B164">
        <w:rPr>
          <w:rFonts w:ascii="Calibri" w:eastAsia="Calibri" w:hAnsi="Calibri" w:cs="Calibri"/>
          <w:sz w:val="24"/>
          <w:szCs w:val="24"/>
        </w:rPr>
        <w:t xml:space="preserve"> </w:t>
      </w:r>
      <w:r w:rsidR="000E4171" w:rsidRPr="52B7B164">
        <w:rPr>
          <w:rFonts w:ascii="Calibri" w:eastAsia="Calibri" w:hAnsi="Calibri" w:cs="Calibri"/>
          <w:sz w:val="24"/>
          <w:szCs w:val="24"/>
        </w:rPr>
        <w:t>upper-level</w:t>
      </w:r>
      <w:r w:rsidRPr="52B7B164">
        <w:rPr>
          <w:rFonts w:ascii="Calibri" w:eastAsia="Calibri" w:hAnsi="Calibri" w:cs="Calibri"/>
          <w:sz w:val="24"/>
          <w:szCs w:val="24"/>
        </w:rPr>
        <w:t xml:space="preserve"> winds will be. </w:t>
      </w:r>
    </w:p>
    <w:p w14:paraId="6DAF0E2F" w14:textId="24E0A1CE" w:rsidR="52B7B164" w:rsidRDefault="52B7B164" w:rsidP="52B7B164">
      <w:pPr>
        <w:pStyle w:val="ListParagraph"/>
        <w:numPr>
          <w:ilvl w:val="0"/>
          <w:numId w:val="8"/>
        </w:numPr>
        <w:rPr>
          <w:rFonts w:ascii="Calibri" w:eastAsia="Calibri" w:hAnsi="Calibri" w:cs="Calibri"/>
          <w:sz w:val="24"/>
          <w:szCs w:val="24"/>
        </w:rPr>
      </w:pPr>
      <w:r w:rsidRPr="52B7B164">
        <w:rPr>
          <w:rFonts w:ascii="Calibri" w:eastAsia="Calibri" w:hAnsi="Calibri" w:cs="Calibri"/>
          <w:sz w:val="24"/>
          <w:szCs w:val="24"/>
        </w:rPr>
        <w:t>A: stronger weaker</w:t>
      </w:r>
    </w:p>
    <w:p w14:paraId="0C8C3B97" w14:textId="6461C9EC" w:rsidR="52B7B164" w:rsidRDefault="52B7B164" w:rsidP="52B7B164">
      <w:pPr>
        <w:pStyle w:val="ListParagraph"/>
        <w:numPr>
          <w:ilvl w:val="0"/>
          <w:numId w:val="8"/>
        </w:numPr>
        <w:rPr>
          <w:rFonts w:ascii="Calibri" w:eastAsia="Calibri" w:hAnsi="Calibri" w:cs="Calibri"/>
          <w:sz w:val="24"/>
          <w:szCs w:val="24"/>
        </w:rPr>
      </w:pPr>
      <w:r w:rsidRPr="52B7B164">
        <w:rPr>
          <w:rFonts w:ascii="Calibri" w:eastAsia="Calibri" w:hAnsi="Calibri" w:cs="Calibri"/>
          <w:sz w:val="24"/>
          <w:szCs w:val="24"/>
        </w:rPr>
        <w:t xml:space="preserve">B: weaker, stronger </w:t>
      </w:r>
    </w:p>
    <w:p w14:paraId="54323447" w14:textId="0B25ED8D" w:rsidR="52B7B164" w:rsidRDefault="52B7B164" w:rsidP="52B7B164">
      <w:pPr>
        <w:pStyle w:val="ListParagraph"/>
        <w:numPr>
          <w:ilvl w:val="0"/>
          <w:numId w:val="8"/>
        </w:numPr>
        <w:rPr>
          <w:rFonts w:ascii="Calibri" w:eastAsia="Calibri" w:hAnsi="Calibri" w:cs="Calibri"/>
          <w:b/>
          <w:bCs/>
          <w:sz w:val="24"/>
          <w:szCs w:val="24"/>
        </w:rPr>
      </w:pPr>
      <w:r w:rsidRPr="52B7B164">
        <w:rPr>
          <w:rFonts w:ascii="Calibri" w:eastAsia="Calibri" w:hAnsi="Calibri" w:cs="Calibri"/>
          <w:b/>
          <w:bCs/>
          <w:sz w:val="24"/>
          <w:szCs w:val="24"/>
        </w:rPr>
        <w:t xml:space="preserve">C: stronger, stronger </w:t>
      </w:r>
    </w:p>
    <w:p w14:paraId="0B7B5B84" w14:textId="724EE9F4" w:rsidR="52B7B164" w:rsidRDefault="52B7B164" w:rsidP="52B7B164">
      <w:pPr>
        <w:pStyle w:val="ListParagraph"/>
        <w:numPr>
          <w:ilvl w:val="0"/>
          <w:numId w:val="8"/>
        </w:numPr>
        <w:rPr>
          <w:rFonts w:ascii="Calibri" w:eastAsia="Calibri" w:hAnsi="Calibri" w:cs="Calibri"/>
          <w:sz w:val="24"/>
          <w:szCs w:val="24"/>
        </w:rPr>
      </w:pPr>
      <w:r w:rsidRPr="52B7B164">
        <w:rPr>
          <w:rFonts w:ascii="Calibri" w:eastAsia="Calibri" w:hAnsi="Calibri" w:cs="Calibri"/>
          <w:sz w:val="24"/>
          <w:szCs w:val="24"/>
        </w:rPr>
        <w:lastRenderedPageBreak/>
        <w:t>D: weaker, weaker</w:t>
      </w:r>
    </w:p>
    <w:p w14:paraId="3EE23189" w14:textId="5BBE192F" w:rsidR="52B7B164" w:rsidRDefault="52B7B164" w:rsidP="52B7B164">
      <w:pPr>
        <w:rPr>
          <w:rFonts w:ascii="Calibri" w:eastAsia="Calibri" w:hAnsi="Calibri" w:cs="Calibri"/>
          <w:sz w:val="24"/>
          <w:szCs w:val="24"/>
        </w:rPr>
      </w:pPr>
      <w:r w:rsidRPr="52B7B164">
        <w:rPr>
          <w:rFonts w:ascii="Calibri" w:eastAsia="Calibri" w:hAnsi="Calibri" w:cs="Calibri"/>
          <w:sz w:val="24"/>
          <w:szCs w:val="24"/>
        </w:rPr>
        <w:t xml:space="preserve">Question 4: Why is the Southern Hemisphere Polar Jet different than the Northern hemisphere polar jet? </w:t>
      </w:r>
    </w:p>
    <w:p w14:paraId="004C2D5D" w14:textId="23A14724" w:rsidR="52B7B164" w:rsidRDefault="52B7B164" w:rsidP="52B7B164">
      <w:pPr>
        <w:pStyle w:val="ListParagraph"/>
        <w:numPr>
          <w:ilvl w:val="0"/>
          <w:numId w:val="7"/>
        </w:numPr>
        <w:rPr>
          <w:rFonts w:asciiTheme="majorHAnsi" w:eastAsiaTheme="majorEastAsia" w:hAnsiTheme="majorHAnsi" w:cstheme="majorBidi"/>
          <w:sz w:val="24"/>
          <w:szCs w:val="24"/>
        </w:rPr>
      </w:pPr>
      <w:r w:rsidRPr="52B7B164">
        <w:rPr>
          <w:rFonts w:ascii="Calibri" w:eastAsia="Calibri" w:hAnsi="Calibri" w:cs="Calibri"/>
          <w:sz w:val="24"/>
          <w:szCs w:val="24"/>
        </w:rPr>
        <w:t xml:space="preserve">A: </w:t>
      </w:r>
      <w:r w:rsidRPr="52B7B164">
        <w:rPr>
          <w:rFonts w:asciiTheme="majorHAnsi" w:eastAsiaTheme="majorEastAsia" w:hAnsiTheme="majorHAnsi" w:cstheme="majorBidi"/>
          <w:sz w:val="24"/>
          <w:szCs w:val="24"/>
        </w:rPr>
        <w:t>landmasses</w:t>
      </w:r>
    </w:p>
    <w:p w14:paraId="6AFE15E2" w14:textId="0D20D999" w:rsidR="00F338CE" w:rsidRDefault="00000000" w:rsidP="52B7B164">
      <w:pPr>
        <w:pStyle w:val="ListParagraph"/>
        <w:numPr>
          <w:ilvl w:val="0"/>
          <w:numId w:val="7"/>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B: larger areas of open ocean</w:t>
      </w:r>
    </w:p>
    <w:p w14:paraId="43C03C65" w14:textId="75FC400C" w:rsidR="00F338CE" w:rsidRDefault="00000000" w:rsidP="52B7B164">
      <w:pPr>
        <w:pStyle w:val="ListParagraph"/>
        <w:numPr>
          <w:ilvl w:val="0"/>
          <w:numId w:val="7"/>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C: weaker temperature gradients.</w:t>
      </w:r>
    </w:p>
    <w:p w14:paraId="77EFAD98" w14:textId="22332329" w:rsidR="52B7B164" w:rsidRDefault="52B7B164" w:rsidP="52B7B164">
      <w:pPr>
        <w:pStyle w:val="ListParagraph"/>
        <w:numPr>
          <w:ilvl w:val="0"/>
          <w:numId w:val="7"/>
        </w:numPr>
        <w:rPr>
          <w:rFonts w:asciiTheme="majorHAnsi" w:eastAsiaTheme="majorEastAsia" w:hAnsiTheme="majorHAnsi" w:cstheme="majorBidi"/>
          <w:sz w:val="24"/>
          <w:szCs w:val="24"/>
        </w:rPr>
      </w:pPr>
      <w:r w:rsidRPr="52B7B164">
        <w:rPr>
          <w:rFonts w:asciiTheme="majorHAnsi" w:eastAsiaTheme="majorEastAsia" w:hAnsiTheme="majorHAnsi" w:cstheme="majorBidi"/>
          <w:b/>
          <w:bCs/>
          <w:sz w:val="24"/>
          <w:szCs w:val="24"/>
        </w:rPr>
        <w:t>D: All of the above</w:t>
      </w:r>
    </w:p>
    <w:p w14:paraId="307BE57B" w14:textId="365839DB" w:rsidR="52B7B164" w:rsidRDefault="52B7B164" w:rsidP="52B7B164">
      <w:p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 xml:space="preserve">Question 5: Define laminar flow. </w:t>
      </w:r>
    </w:p>
    <w:p w14:paraId="2A1674CB" w14:textId="1B13A7C4" w:rsidR="52B7B164" w:rsidRDefault="52B7B164" w:rsidP="52B7B164">
      <w:pPr>
        <w:pStyle w:val="ListParagraph"/>
        <w:numPr>
          <w:ilvl w:val="0"/>
          <w:numId w:val="6"/>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A: more sinusoidal, less parallel</w:t>
      </w:r>
    </w:p>
    <w:p w14:paraId="5B0BDCBF" w14:textId="2161E87B" w:rsidR="52B7B164" w:rsidRDefault="52B7B164" w:rsidP="52B7B164">
      <w:pPr>
        <w:pStyle w:val="ListParagraph"/>
        <w:numPr>
          <w:ilvl w:val="0"/>
          <w:numId w:val="6"/>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 xml:space="preserve">B: more parallel, less sinusoidal </w:t>
      </w:r>
    </w:p>
    <w:p w14:paraId="7C997957" w14:textId="04D05EFA" w:rsidR="52B7B164" w:rsidRDefault="52B7B164" w:rsidP="52B7B164">
      <w:pPr>
        <w:pStyle w:val="ListParagraph"/>
        <w:numPr>
          <w:ilvl w:val="0"/>
          <w:numId w:val="6"/>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C: no disruptions in flow</w:t>
      </w:r>
    </w:p>
    <w:p w14:paraId="6F373864" w14:textId="701565E4" w:rsidR="52B7B164" w:rsidRDefault="52B7B164" w:rsidP="52B7B164">
      <w:pPr>
        <w:pStyle w:val="ListParagraph"/>
        <w:numPr>
          <w:ilvl w:val="0"/>
          <w:numId w:val="6"/>
        </w:numPr>
        <w:rPr>
          <w:rFonts w:asciiTheme="majorHAnsi" w:eastAsiaTheme="majorEastAsia" w:hAnsiTheme="majorHAnsi" w:cstheme="majorBidi"/>
          <w:sz w:val="24"/>
          <w:szCs w:val="24"/>
        </w:rPr>
      </w:pPr>
      <w:r w:rsidRPr="52B7B164">
        <w:rPr>
          <w:rFonts w:asciiTheme="majorHAnsi" w:eastAsiaTheme="majorEastAsia" w:hAnsiTheme="majorHAnsi" w:cstheme="majorBidi"/>
          <w:b/>
          <w:bCs/>
          <w:sz w:val="24"/>
          <w:szCs w:val="24"/>
        </w:rPr>
        <w:t>D: Both B and C</w:t>
      </w:r>
    </w:p>
    <w:p w14:paraId="1C457131" w14:textId="2389F2EF" w:rsidR="52B7B164" w:rsidRDefault="52B7B164" w:rsidP="52B7B164">
      <w:pPr>
        <w:rPr>
          <w:rFonts w:asciiTheme="majorHAnsi" w:eastAsiaTheme="majorEastAsia" w:hAnsiTheme="majorHAnsi" w:cstheme="majorBidi"/>
          <w:b/>
          <w:bCs/>
          <w:sz w:val="24"/>
          <w:szCs w:val="24"/>
        </w:rPr>
      </w:pPr>
      <w:r w:rsidRPr="52B7B164">
        <w:rPr>
          <w:rFonts w:asciiTheme="majorHAnsi" w:eastAsiaTheme="majorEastAsia" w:hAnsiTheme="majorHAnsi" w:cstheme="majorBidi"/>
          <w:sz w:val="24"/>
          <w:szCs w:val="24"/>
        </w:rPr>
        <w:t xml:space="preserve">Question 6: The change is direction of flow varies more in the ________. </w:t>
      </w:r>
    </w:p>
    <w:p w14:paraId="31CD1173" w14:textId="65CA8D83" w:rsidR="52B7B164" w:rsidRDefault="52B7B164" w:rsidP="52B7B164">
      <w:pPr>
        <w:pStyle w:val="ListParagraph"/>
        <w:numPr>
          <w:ilvl w:val="0"/>
          <w:numId w:val="5"/>
        </w:numPr>
        <w:rPr>
          <w:rFonts w:asciiTheme="majorHAnsi" w:eastAsiaTheme="majorEastAsia" w:hAnsiTheme="majorHAnsi" w:cstheme="majorBidi"/>
          <w:b/>
          <w:bCs/>
          <w:sz w:val="24"/>
          <w:szCs w:val="24"/>
        </w:rPr>
      </w:pPr>
      <w:r w:rsidRPr="52B7B164">
        <w:rPr>
          <w:rFonts w:asciiTheme="majorHAnsi" w:eastAsiaTheme="majorEastAsia" w:hAnsiTheme="majorHAnsi" w:cstheme="majorBidi"/>
          <w:b/>
          <w:bCs/>
          <w:sz w:val="24"/>
          <w:szCs w:val="24"/>
        </w:rPr>
        <w:t>A: northern hemisphere</w:t>
      </w:r>
    </w:p>
    <w:p w14:paraId="2A207A5A" w14:textId="5E6219A3" w:rsidR="52B7B164" w:rsidRDefault="52B7B164" w:rsidP="52B7B164">
      <w:pPr>
        <w:pStyle w:val="ListParagraph"/>
        <w:numPr>
          <w:ilvl w:val="0"/>
          <w:numId w:val="5"/>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B: southern hemisphere</w:t>
      </w:r>
    </w:p>
    <w:p w14:paraId="5B0B0D18" w14:textId="168EF531" w:rsidR="52B7B164" w:rsidRDefault="52B7B164" w:rsidP="52B7B164">
      <w:p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Question 7: The southern hemisphere polar jet is disrupted by what?</w:t>
      </w:r>
    </w:p>
    <w:p w14:paraId="4E65431B" w14:textId="3110BAF3" w:rsidR="52B7B164" w:rsidRDefault="52B7B164" w:rsidP="52B7B164">
      <w:pPr>
        <w:pStyle w:val="ListParagraph"/>
        <w:numPr>
          <w:ilvl w:val="0"/>
          <w:numId w:val="4"/>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A: Africa</w:t>
      </w:r>
    </w:p>
    <w:p w14:paraId="01874666" w14:textId="5AA7603A" w:rsidR="52B7B164" w:rsidRDefault="52B7B164" w:rsidP="52B7B164">
      <w:pPr>
        <w:pStyle w:val="ListParagraph"/>
        <w:numPr>
          <w:ilvl w:val="0"/>
          <w:numId w:val="4"/>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B: Australia</w:t>
      </w:r>
    </w:p>
    <w:p w14:paraId="3C912A30" w14:textId="6843E0C8" w:rsidR="52B7B164" w:rsidRDefault="52B7B164" w:rsidP="52B7B164">
      <w:pPr>
        <w:pStyle w:val="ListParagraph"/>
        <w:numPr>
          <w:ilvl w:val="0"/>
          <w:numId w:val="4"/>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C: South America</w:t>
      </w:r>
    </w:p>
    <w:p w14:paraId="206B0A56" w14:textId="0DC03C09" w:rsidR="52B7B164" w:rsidRDefault="52B7B164" w:rsidP="52B7B164">
      <w:pPr>
        <w:pStyle w:val="ListParagraph"/>
        <w:numPr>
          <w:ilvl w:val="0"/>
          <w:numId w:val="4"/>
        </w:numPr>
        <w:rPr>
          <w:rFonts w:asciiTheme="majorHAnsi" w:eastAsiaTheme="majorEastAsia" w:hAnsiTheme="majorHAnsi" w:cstheme="majorBidi"/>
          <w:sz w:val="24"/>
          <w:szCs w:val="24"/>
        </w:rPr>
      </w:pPr>
      <w:r w:rsidRPr="52B7B164">
        <w:rPr>
          <w:rFonts w:asciiTheme="majorHAnsi" w:eastAsiaTheme="majorEastAsia" w:hAnsiTheme="majorHAnsi" w:cstheme="majorBidi"/>
          <w:b/>
          <w:bCs/>
          <w:sz w:val="24"/>
          <w:szCs w:val="24"/>
        </w:rPr>
        <w:t xml:space="preserve">D: All of the above </w:t>
      </w:r>
    </w:p>
    <w:p w14:paraId="159A07DE" w14:textId="12A26702" w:rsidR="52B7B164" w:rsidRDefault="52B7B164" w:rsidP="52B7B164">
      <w:pPr>
        <w:rPr>
          <w:rFonts w:asciiTheme="majorHAnsi" w:eastAsiaTheme="majorEastAsia" w:hAnsiTheme="majorHAnsi" w:cstheme="majorBidi"/>
          <w:b/>
          <w:bCs/>
          <w:sz w:val="24"/>
          <w:szCs w:val="24"/>
        </w:rPr>
      </w:pPr>
      <w:r w:rsidRPr="52B7B164">
        <w:rPr>
          <w:rFonts w:asciiTheme="majorHAnsi" w:eastAsiaTheme="majorEastAsia" w:hAnsiTheme="majorHAnsi" w:cstheme="majorBidi"/>
          <w:sz w:val="24"/>
          <w:szCs w:val="24"/>
        </w:rPr>
        <w:t>Question 8: The northern hemisphere polar jet is NOT only by what?</w:t>
      </w:r>
    </w:p>
    <w:p w14:paraId="1C1C277C" w14:textId="01E6B6DA" w:rsidR="52B7B164" w:rsidRDefault="52B7B164" w:rsidP="52B7B164">
      <w:pPr>
        <w:pStyle w:val="ListParagraph"/>
        <w:numPr>
          <w:ilvl w:val="0"/>
          <w:numId w:val="3"/>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A: northern Atlantic</w:t>
      </w:r>
    </w:p>
    <w:p w14:paraId="09542AF8" w14:textId="227E22F9" w:rsidR="52B7B164" w:rsidRDefault="52B7B164" w:rsidP="52B7B164">
      <w:pPr>
        <w:pStyle w:val="ListParagraph"/>
        <w:numPr>
          <w:ilvl w:val="0"/>
          <w:numId w:val="3"/>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 xml:space="preserve">B: northern Pacific </w:t>
      </w:r>
    </w:p>
    <w:p w14:paraId="416A6786" w14:textId="03E36AC7" w:rsidR="52B7B164" w:rsidRDefault="52B7B164" w:rsidP="52B7B164">
      <w:pPr>
        <w:pStyle w:val="ListParagraph"/>
        <w:numPr>
          <w:ilvl w:val="0"/>
          <w:numId w:val="3"/>
        </w:numPr>
        <w:rPr>
          <w:rFonts w:asciiTheme="majorHAnsi" w:eastAsiaTheme="majorEastAsia" w:hAnsiTheme="majorHAnsi" w:cstheme="majorBidi"/>
          <w:sz w:val="24"/>
          <w:szCs w:val="24"/>
        </w:rPr>
      </w:pPr>
      <w:r w:rsidRPr="52B7B164">
        <w:rPr>
          <w:rFonts w:asciiTheme="majorHAnsi" w:eastAsiaTheme="majorEastAsia" w:hAnsiTheme="majorHAnsi" w:cstheme="majorBidi"/>
          <w:b/>
          <w:bCs/>
          <w:sz w:val="24"/>
          <w:szCs w:val="24"/>
        </w:rPr>
        <w:t>C: Both A and C</w:t>
      </w:r>
    </w:p>
    <w:p w14:paraId="544940DC" w14:textId="5018DF5B" w:rsidR="52B7B164" w:rsidRDefault="52B7B164" w:rsidP="52B7B164">
      <w:pPr>
        <w:rPr>
          <w:rFonts w:asciiTheme="majorHAnsi" w:eastAsiaTheme="majorEastAsia" w:hAnsiTheme="majorHAnsi" w:cstheme="majorBidi"/>
          <w:b/>
          <w:bCs/>
          <w:sz w:val="24"/>
          <w:szCs w:val="24"/>
        </w:rPr>
      </w:pPr>
      <w:r w:rsidRPr="52B7B164">
        <w:rPr>
          <w:rFonts w:asciiTheme="majorHAnsi" w:eastAsiaTheme="majorEastAsia" w:hAnsiTheme="majorHAnsi" w:cstheme="majorBidi"/>
          <w:sz w:val="24"/>
          <w:szCs w:val="24"/>
        </w:rPr>
        <w:t xml:space="preserve">Question 9: Why do the jet streams tend to meander over landmasses? </w:t>
      </w:r>
    </w:p>
    <w:p w14:paraId="727C49A4" w14:textId="23AB96F1" w:rsidR="52B7B164" w:rsidRDefault="52B7B164" w:rsidP="52B7B164">
      <w:pPr>
        <w:pStyle w:val="ListParagraph"/>
        <w:numPr>
          <w:ilvl w:val="0"/>
          <w:numId w:val="2"/>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A: the land gets in the way of wind</w:t>
      </w:r>
    </w:p>
    <w:p w14:paraId="41B4AE7B" w14:textId="41B5C398" w:rsidR="52B7B164" w:rsidRDefault="52B7B164" w:rsidP="52B7B164">
      <w:pPr>
        <w:pStyle w:val="ListParagraph"/>
        <w:numPr>
          <w:ilvl w:val="0"/>
          <w:numId w:val="2"/>
        </w:numPr>
        <w:rPr>
          <w:rFonts w:asciiTheme="majorHAnsi" w:eastAsiaTheme="majorEastAsia" w:hAnsiTheme="majorHAnsi" w:cstheme="majorBidi"/>
          <w:b/>
          <w:bCs/>
          <w:sz w:val="24"/>
          <w:szCs w:val="24"/>
        </w:rPr>
      </w:pPr>
      <w:r w:rsidRPr="52B7B164">
        <w:rPr>
          <w:rFonts w:asciiTheme="majorHAnsi" w:eastAsiaTheme="majorEastAsia" w:hAnsiTheme="majorHAnsi" w:cstheme="majorBidi"/>
          <w:b/>
          <w:bCs/>
          <w:sz w:val="24"/>
          <w:szCs w:val="24"/>
        </w:rPr>
        <w:t xml:space="preserve">B: temperature gradients </w:t>
      </w:r>
    </w:p>
    <w:p w14:paraId="6BE1E816" w14:textId="4DB975D2" w:rsidR="52B7B164" w:rsidRDefault="52B7B164" w:rsidP="52B7B164">
      <w:pPr>
        <w:pStyle w:val="ListParagraph"/>
        <w:numPr>
          <w:ilvl w:val="0"/>
          <w:numId w:val="2"/>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C: faster winds</w:t>
      </w:r>
    </w:p>
    <w:p w14:paraId="434E0BF3" w14:textId="1A7F06AA" w:rsidR="52B7B164" w:rsidRDefault="52B7B164" w:rsidP="52B7B164">
      <w:pPr>
        <w:pStyle w:val="ListParagraph"/>
        <w:numPr>
          <w:ilvl w:val="0"/>
          <w:numId w:val="2"/>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D: momentum</w:t>
      </w:r>
    </w:p>
    <w:p w14:paraId="6EA4BCBC" w14:textId="1A7769D3" w:rsidR="52B7B164" w:rsidRDefault="52B7B164" w:rsidP="52B7B164">
      <w:p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Question 10: Where is laminar flow most prominent in the southern Hemisphere?</w:t>
      </w:r>
    </w:p>
    <w:p w14:paraId="0D2807C5" w14:textId="0601750B" w:rsidR="52B7B164" w:rsidRDefault="52B7B164" w:rsidP="52B7B164">
      <w:pPr>
        <w:pStyle w:val="ListParagraph"/>
        <w:numPr>
          <w:ilvl w:val="0"/>
          <w:numId w:val="1"/>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A: the south Pacific</w:t>
      </w:r>
    </w:p>
    <w:p w14:paraId="5FF12EBA" w14:textId="77A1DACF" w:rsidR="52B7B164" w:rsidRDefault="52B7B164" w:rsidP="52B7B164">
      <w:pPr>
        <w:pStyle w:val="ListParagraph"/>
        <w:numPr>
          <w:ilvl w:val="0"/>
          <w:numId w:val="1"/>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B: South Atlantic</w:t>
      </w:r>
    </w:p>
    <w:p w14:paraId="644F4D40" w14:textId="4679AB36" w:rsidR="52B7B164" w:rsidRDefault="52B7B164" w:rsidP="52B7B164">
      <w:pPr>
        <w:pStyle w:val="ListParagraph"/>
        <w:numPr>
          <w:ilvl w:val="0"/>
          <w:numId w:val="1"/>
        </w:numPr>
        <w:rPr>
          <w:rFonts w:asciiTheme="majorHAnsi" w:eastAsiaTheme="majorEastAsia" w:hAnsiTheme="majorHAnsi" w:cstheme="majorBidi"/>
          <w:sz w:val="24"/>
          <w:szCs w:val="24"/>
        </w:rPr>
      </w:pPr>
      <w:r w:rsidRPr="52B7B164">
        <w:rPr>
          <w:rFonts w:asciiTheme="majorHAnsi" w:eastAsiaTheme="majorEastAsia" w:hAnsiTheme="majorHAnsi" w:cstheme="majorBidi"/>
          <w:sz w:val="24"/>
          <w:szCs w:val="24"/>
        </w:rPr>
        <w:t>C: Southern Ocean</w:t>
      </w:r>
    </w:p>
    <w:p w14:paraId="56881242" w14:textId="4128B1EE" w:rsidR="52B7B164" w:rsidRDefault="52B7B164" w:rsidP="52B7B164">
      <w:pPr>
        <w:pStyle w:val="ListParagraph"/>
        <w:numPr>
          <w:ilvl w:val="0"/>
          <w:numId w:val="1"/>
        </w:numPr>
        <w:rPr>
          <w:rFonts w:asciiTheme="majorHAnsi" w:eastAsiaTheme="majorEastAsia" w:hAnsiTheme="majorHAnsi" w:cstheme="majorBidi"/>
          <w:b/>
          <w:bCs/>
          <w:sz w:val="24"/>
          <w:szCs w:val="24"/>
        </w:rPr>
      </w:pPr>
      <w:r w:rsidRPr="52B7B164">
        <w:rPr>
          <w:rFonts w:asciiTheme="majorHAnsi" w:eastAsiaTheme="majorEastAsia" w:hAnsiTheme="majorHAnsi" w:cstheme="majorBidi"/>
          <w:b/>
          <w:bCs/>
          <w:sz w:val="24"/>
          <w:szCs w:val="24"/>
        </w:rPr>
        <w:t xml:space="preserve">D: All of the above </w:t>
      </w:r>
    </w:p>
    <w:p w14:paraId="3DCE04C4" w14:textId="5B7EBAC2" w:rsidR="52B7B164" w:rsidRDefault="52B7B164" w:rsidP="52B7B164">
      <w:pPr>
        <w:rPr>
          <w:rFonts w:asciiTheme="majorHAnsi" w:eastAsiaTheme="majorEastAsia" w:hAnsiTheme="majorHAnsi" w:cstheme="majorBidi"/>
          <w:sz w:val="24"/>
          <w:szCs w:val="24"/>
        </w:rPr>
      </w:pPr>
    </w:p>
    <w:p w14:paraId="0391A516" w14:textId="792F858F" w:rsidR="52B7B164" w:rsidRDefault="52B7B164" w:rsidP="52B7B164">
      <w:pPr>
        <w:rPr>
          <w:rFonts w:asciiTheme="majorHAnsi" w:eastAsiaTheme="majorEastAsia" w:hAnsiTheme="majorHAnsi" w:cstheme="majorBidi"/>
          <w:sz w:val="24"/>
          <w:szCs w:val="24"/>
        </w:rPr>
      </w:pPr>
    </w:p>
    <w:p w14:paraId="56A188CE" w14:textId="28555385" w:rsidR="52B7B164" w:rsidRDefault="52B7B164" w:rsidP="52B7B164">
      <w:pPr>
        <w:rPr>
          <w:rFonts w:asciiTheme="majorHAnsi" w:eastAsiaTheme="majorEastAsia" w:hAnsiTheme="majorHAnsi" w:cstheme="majorBidi"/>
          <w:sz w:val="24"/>
          <w:szCs w:val="24"/>
        </w:rPr>
      </w:pPr>
    </w:p>
    <w:sectPr w:rsidR="52B7B1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xml><?xml version="1.0" encoding="utf-8"?>
<int:Intelligence xmlns:int="http://schemas.microsoft.com/office/intelligence/2019/intelligence">
  <int:IntelligenceSettings/>
  <int:Manifest>
    <int:WordHash hashCode="I76FsvrRSsETrd" id="poqhwLjG"/>
  </int:Manifest>
  <int:Observations>
    <int:Content id="poqhwLj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5CD7"/>
    <w:multiLevelType w:val="multilevel"/>
    <w:tmpl w:val="DB1C5D8E"/>
    <w:lvl w:ilvl="0">
      <w:start w:val="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12E4E44"/>
    <w:multiLevelType w:val="hybridMultilevel"/>
    <w:tmpl w:val="7DACCAA8"/>
    <w:lvl w:ilvl="0" w:tplc="292CEF60">
      <w:start w:val="1"/>
      <w:numFmt w:val="bullet"/>
      <w:lvlText w:val=""/>
      <w:lvlJc w:val="left"/>
      <w:pPr>
        <w:ind w:left="720" w:hanging="360"/>
      </w:pPr>
      <w:rPr>
        <w:rFonts w:ascii="Symbol" w:hAnsi="Symbol" w:hint="default"/>
      </w:rPr>
    </w:lvl>
    <w:lvl w:ilvl="1" w:tplc="E984223E">
      <w:start w:val="1"/>
      <w:numFmt w:val="bullet"/>
      <w:lvlText w:val="o"/>
      <w:lvlJc w:val="left"/>
      <w:pPr>
        <w:ind w:left="1440" w:hanging="360"/>
      </w:pPr>
      <w:rPr>
        <w:rFonts w:ascii="Courier New" w:hAnsi="Courier New" w:hint="default"/>
      </w:rPr>
    </w:lvl>
    <w:lvl w:ilvl="2" w:tplc="EC84074C">
      <w:start w:val="1"/>
      <w:numFmt w:val="bullet"/>
      <w:lvlText w:val=""/>
      <w:lvlJc w:val="left"/>
      <w:pPr>
        <w:ind w:left="2160" w:hanging="360"/>
      </w:pPr>
      <w:rPr>
        <w:rFonts w:ascii="Wingdings" w:hAnsi="Wingdings" w:hint="default"/>
      </w:rPr>
    </w:lvl>
    <w:lvl w:ilvl="3" w:tplc="659A639A">
      <w:start w:val="1"/>
      <w:numFmt w:val="bullet"/>
      <w:lvlText w:val=""/>
      <w:lvlJc w:val="left"/>
      <w:pPr>
        <w:ind w:left="2880" w:hanging="360"/>
      </w:pPr>
      <w:rPr>
        <w:rFonts w:ascii="Symbol" w:hAnsi="Symbol" w:hint="default"/>
      </w:rPr>
    </w:lvl>
    <w:lvl w:ilvl="4" w:tplc="98C8C818">
      <w:start w:val="1"/>
      <w:numFmt w:val="bullet"/>
      <w:lvlText w:val="o"/>
      <w:lvlJc w:val="left"/>
      <w:pPr>
        <w:ind w:left="3600" w:hanging="360"/>
      </w:pPr>
      <w:rPr>
        <w:rFonts w:ascii="Courier New" w:hAnsi="Courier New" w:hint="default"/>
      </w:rPr>
    </w:lvl>
    <w:lvl w:ilvl="5" w:tplc="D662233C">
      <w:start w:val="1"/>
      <w:numFmt w:val="bullet"/>
      <w:lvlText w:val=""/>
      <w:lvlJc w:val="left"/>
      <w:pPr>
        <w:ind w:left="4320" w:hanging="360"/>
      </w:pPr>
      <w:rPr>
        <w:rFonts w:ascii="Wingdings" w:hAnsi="Wingdings" w:hint="default"/>
      </w:rPr>
    </w:lvl>
    <w:lvl w:ilvl="6" w:tplc="2D94108E">
      <w:start w:val="1"/>
      <w:numFmt w:val="bullet"/>
      <w:lvlText w:val=""/>
      <w:lvlJc w:val="left"/>
      <w:pPr>
        <w:ind w:left="5040" w:hanging="360"/>
      </w:pPr>
      <w:rPr>
        <w:rFonts w:ascii="Symbol" w:hAnsi="Symbol" w:hint="default"/>
      </w:rPr>
    </w:lvl>
    <w:lvl w:ilvl="7" w:tplc="6952DEC2">
      <w:start w:val="1"/>
      <w:numFmt w:val="bullet"/>
      <w:lvlText w:val="o"/>
      <w:lvlJc w:val="left"/>
      <w:pPr>
        <w:ind w:left="5760" w:hanging="360"/>
      </w:pPr>
      <w:rPr>
        <w:rFonts w:ascii="Courier New" w:hAnsi="Courier New" w:hint="default"/>
      </w:rPr>
    </w:lvl>
    <w:lvl w:ilvl="8" w:tplc="4BD6A8CC">
      <w:start w:val="1"/>
      <w:numFmt w:val="bullet"/>
      <w:lvlText w:val=""/>
      <w:lvlJc w:val="left"/>
      <w:pPr>
        <w:ind w:left="6480" w:hanging="360"/>
      </w:pPr>
      <w:rPr>
        <w:rFonts w:ascii="Wingdings" w:hAnsi="Wingdings" w:hint="default"/>
      </w:rPr>
    </w:lvl>
  </w:abstractNum>
  <w:abstractNum w:abstractNumId="2" w15:restartNumberingAfterBreak="0">
    <w:nsid w:val="11E11378"/>
    <w:multiLevelType w:val="hybridMultilevel"/>
    <w:tmpl w:val="3670D3DA"/>
    <w:lvl w:ilvl="0" w:tplc="FA7E34FA">
      <w:start w:val="1"/>
      <w:numFmt w:val="bullet"/>
      <w:lvlText w:val=""/>
      <w:lvlJc w:val="left"/>
      <w:pPr>
        <w:ind w:left="720" w:hanging="360"/>
      </w:pPr>
      <w:rPr>
        <w:rFonts w:ascii="Symbol" w:hAnsi="Symbol" w:hint="default"/>
      </w:rPr>
    </w:lvl>
    <w:lvl w:ilvl="1" w:tplc="B18268BC">
      <w:start w:val="1"/>
      <w:numFmt w:val="bullet"/>
      <w:lvlText w:val="o"/>
      <w:lvlJc w:val="left"/>
      <w:pPr>
        <w:ind w:left="1440" w:hanging="360"/>
      </w:pPr>
      <w:rPr>
        <w:rFonts w:ascii="Courier New" w:hAnsi="Courier New" w:hint="default"/>
      </w:rPr>
    </w:lvl>
    <w:lvl w:ilvl="2" w:tplc="7E38C3DE">
      <w:start w:val="1"/>
      <w:numFmt w:val="bullet"/>
      <w:lvlText w:val=""/>
      <w:lvlJc w:val="left"/>
      <w:pPr>
        <w:ind w:left="2160" w:hanging="360"/>
      </w:pPr>
      <w:rPr>
        <w:rFonts w:ascii="Wingdings" w:hAnsi="Wingdings" w:hint="default"/>
      </w:rPr>
    </w:lvl>
    <w:lvl w:ilvl="3" w:tplc="98849FE2">
      <w:start w:val="1"/>
      <w:numFmt w:val="bullet"/>
      <w:lvlText w:val=""/>
      <w:lvlJc w:val="left"/>
      <w:pPr>
        <w:ind w:left="2880" w:hanging="360"/>
      </w:pPr>
      <w:rPr>
        <w:rFonts w:ascii="Symbol" w:hAnsi="Symbol" w:hint="default"/>
      </w:rPr>
    </w:lvl>
    <w:lvl w:ilvl="4" w:tplc="0A581B9E">
      <w:start w:val="1"/>
      <w:numFmt w:val="bullet"/>
      <w:lvlText w:val="o"/>
      <w:lvlJc w:val="left"/>
      <w:pPr>
        <w:ind w:left="3600" w:hanging="360"/>
      </w:pPr>
      <w:rPr>
        <w:rFonts w:ascii="Courier New" w:hAnsi="Courier New" w:hint="default"/>
      </w:rPr>
    </w:lvl>
    <w:lvl w:ilvl="5" w:tplc="03A63E72">
      <w:start w:val="1"/>
      <w:numFmt w:val="bullet"/>
      <w:lvlText w:val=""/>
      <w:lvlJc w:val="left"/>
      <w:pPr>
        <w:ind w:left="4320" w:hanging="360"/>
      </w:pPr>
      <w:rPr>
        <w:rFonts w:ascii="Wingdings" w:hAnsi="Wingdings" w:hint="default"/>
      </w:rPr>
    </w:lvl>
    <w:lvl w:ilvl="6" w:tplc="E9C49DC4">
      <w:start w:val="1"/>
      <w:numFmt w:val="bullet"/>
      <w:lvlText w:val=""/>
      <w:lvlJc w:val="left"/>
      <w:pPr>
        <w:ind w:left="5040" w:hanging="360"/>
      </w:pPr>
      <w:rPr>
        <w:rFonts w:ascii="Symbol" w:hAnsi="Symbol" w:hint="default"/>
      </w:rPr>
    </w:lvl>
    <w:lvl w:ilvl="7" w:tplc="D5FA9170">
      <w:start w:val="1"/>
      <w:numFmt w:val="bullet"/>
      <w:lvlText w:val="o"/>
      <w:lvlJc w:val="left"/>
      <w:pPr>
        <w:ind w:left="5760" w:hanging="360"/>
      </w:pPr>
      <w:rPr>
        <w:rFonts w:ascii="Courier New" w:hAnsi="Courier New" w:hint="default"/>
      </w:rPr>
    </w:lvl>
    <w:lvl w:ilvl="8" w:tplc="E262547C">
      <w:start w:val="1"/>
      <w:numFmt w:val="bullet"/>
      <w:lvlText w:val=""/>
      <w:lvlJc w:val="left"/>
      <w:pPr>
        <w:ind w:left="6480" w:hanging="360"/>
      </w:pPr>
      <w:rPr>
        <w:rFonts w:ascii="Wingdings" w:hAnsi="Wingdings" w:hint="default"/>
      </w:rPr>
    </w:lvl>
  </w:abstractNum>
  <w:abstractNum w:abstractNumId="3" w15:restartNumberingAfterBreak="0">
    <w:nsid w:val="1A381912"/>
    <w:multiLevelType w:val="multilevel"/>
    <w:tmpl w:val="0A245A1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551F28"/>
    <w:multiLevelType w:val="multilevel"/>
    <w:tmpl w:val="D466F1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AD7CD5"/>
    <w:multiLevelType w:val="hybridMultilevel"/>
    <w:tmpl w:val="7D708F4E"/>
    <w:lvl w:ilvl="0" w:tplc="1DA83860">
      <w:start w:val="1"/>
      <w:numFmt w:val="bullet"/>
      <w:lvlText w:val=""/>
      <w:lvlJc w:val="left"/>
      <w:pPr>
        <w:ind w:left="720" w:hanging="360"/>
      </w:pPr>
      <w:rPr>
        <w:rFonts w:ascii="Symbol" w:hAnsi="Symbol" w:hint="default"/>
      </w:rPr>
    </w:lvl>
    <w:lvl w:ilvl="1" w:tplc="47CA66D4">
      <w:start w:val="1"/>
      <w:numFmt w:val="bullet"/>
      <w:lvlText w:val="o"/>
      <w:lvlJc w:val="left"/>
      <w:pPr>
        <w:ind w:left="1440" w:hanging="360"/>
      </w:pPr>
      <w:rPr>
        <w:rFonts w:ascii="Courier New" w:hAnsi="Courier New" w:hint="default"/>
      </w:rPr>
    </w:lvl>
    <w:lvl w:ilvl="2" w:tplc="55DAFD0E">
      <w:start w:val="1"/>
      <w:numFmt w:val="bullet"/>
      <w:lvlText w:val=""/>
      <w:lvlJc w:val="left"/>
      <w:pPr>
        <w:ind w:left="2160" w:hanging="360"/>
      </w:pPr>
      <w:rPr>
        <w:rFonts w:ascii="Wingdings" w:hAnsi="Wingdings" w:hint="default"/>
      </w:rPr>
    </w:lvl>
    <w:lvl w:ilvl="3" w:tplc="B9D6B544">
      <w:start w:val="1"/>
      <w:numFmt w:val="bullet"/>
      <w:lvlText w:val=""/>
      <w:lvlJc w:val="left"/>
      <w:pPr>
        <w:ind w:left="2880" w:hanging="360"/>
      </w:pPr>
      <w:rPr>
        <w:rFonts w:ascii="Symbol" w:hAnsi="Symbol" w:hint="default"/>
      </w:rPr>
    </w:lvl>
    <w:lvl w:ilvl="4" w:tplc="8D8CC4EE">
      <w:start w:val="1"/>
      <w:numFmt w:val="bullet"/>
      <w:lvlText w:val="o"/>
      <w:lvlJc w:val="left"/>
      <w:pPr>
        <w:ind w:left="3600" w:hanging="360"/>
      </w:pPr>
      <w:rPr>
        <w:rFonts w:ascii="Courier New" w:hAnsi="Courier New" w:hint="default"/>
      </w:rPr>
    </w:lvl>
    <w:lvl w:ilvl="5" w:tplc="8BCEEF4C">
      <w:start w:val="1"/>
      <w:numFmt w:val="bullet"/>
      <w:lvlText w:val=""/>
      <w:lvlJc w:val="left"/>
      <w:pPr>
        <w:ind w:left="4320" w:hanging="360"/>
      </w:pPr>
      <w:rPr>
        <w:rFonts w:ascii="Wingdings" w:hAnsi="Wingdings" w:hint="default"/>
      </w:rPr>
    </w:lvl>
    <w:lvl w:ilvl="6" w:tplc="BE7E8FB4">
      <w:start w:val="1"/>
      <w:numFmt w:val="bullet"/>
      <w:lvlText w:val=""/>
      <w:lvlJc w:val="left"/>
      <w:pPr>
        <w:ind w:left="5040" w:hanging="360"/>
      </w:pPr>
      <w:rPr>
        <w:rFonts w:ascii="Symbol" w:hAnsi="Symbol" w:hint="default"/>
      </w:rPr>
    </w:lvl>
    <w:lvl w:ilvl="7" w:tplc="9266F03A">
      <w:start w:val="1"/>
      <w:numFmt w:val="bullet"/>
      <w:lvlText w:val="o"/>
      <w:lvlJc w:val="left"/>
      <w:pPr>
        <w:ind w:left="5760" w:hanging="360"/>
      </w:pPr>
      <w:rPr>
        <w:rFonts w:ascii="Courier New" w:hAnsi="Courier New" w:hint="default"/>
      </w:rPr>
    </w:lvl>
    <w:lvl w:ilvl="8" w:tplc="9E5CC69A">
      <w:start w:val="1"/>
      <w:numFmt w:val="bullet"/>
      <w:lvlText w:val=""/>
      <w:lvlJc w:val="left"/>
      <w:pPr>
        <w:ind w:left="6480" w:hanging="360"/>
      </w:pPr>
      <w:rPr>
        <w:rFonts w:ascii="Wingdings" w:hAnsi="Wingdings" w:hint="default"/>
      </w:rPr>
    </w:lvl>
  </w:abstractNum>
  <w:abstractNum w:abstractNumId="6" w15:restartNumberingAfterBreak="0">
    <w:nsid w:val="1F107213"/>
    <w:multiLevelType w:val="hybridMultilevel"/>
    <w:tmpl w:val="36F4AD40"/>
    <w:lvl w:ilvl="0" w:tplc="0A861E68">
      <w:start w:val="1"/>
      <w:numFmt w:val="bullet"/>
      <w:lvlText w:val=""/>
      <w:lvlJc w:val="left"/>
      <w:pPr>
        <w:ind w:left="720" w:hanging="360"/>
      </w:pPr>
      <w:rPr>
        <w:rFonts w:ascii="Symbol" w:hAnsi="Symbol" w:hint="default"/>
      </w:rPr>
    </w:lvl>
    <w:lvl w:ilvl="1" w:tplc="E47A9B7C">
      <w:start w:val="1"/>
      <w:numFmt w:val="bullet"/>
      <w:lvlText w:val="o"/>
      <w:lvlJc w:val="left"/>
      <w:pPr>
        <w:ind w:left="1440" w:hanging="360"/>
      </w:pPr>
      <w:rPr>
        <w:rFonts w:ascii="Courier New" w:hAnsi="Courier New" w:hint="default"/>
      </w:rPr>
    </w:lvl>
    <w:lvl w:ilvl="2" w:tplc="6A9682CA">
      <w:start w:val="1"/>
      <w:numFmt w:val="bullet"/>
      <w:lvlText w:val=""/>
      <w:lvlJc w:val="left"/>
      <w:pPr>
        <w:ind w:left="2160" w:hanging="360"/>
      </w:pPr>
      <w:rPr>
        <w:rFonts w:ascii="Wingdings" w:hAnsi="Wingdings" w:hint="default"/>
      </w:rPr>
    </w:lvl>
    <w:lvl w:ilvl="3" w:tplc="1262C0B8">
      <w:start w:val="1"/>
      <w:numFmt w:val="bullet"/>
      <w:lvlText w:val=""/>
      <w:lvlJc w:val="left"/>
      <w:pPr>
        <w:ind w:left="2880" w:hanging="360"/>
      </w:pPr>
      <w:rPr>
        <w:rFonts w:ascii="Symbol" w:hAnsi="Symbol" w:hint="default"/>
      </w:rPr>
    </w:lvl>
    <w:lvl w:ilvl="4" w:tplc="D420508A">
      <w:start w:val="1"/>
      <w:numFmt w:val="bullet"/>
      <w:lvlText w:val="o"/>
      <w:lvlJc w:val="left"/>
      <w:pPr>
        <w:ind w:left="3600" w:hanging="360"/>
      </w:pPr>
      <w:rPr>
        <w:rFonts w:ascii="Courier New" w:hAnsi="Courier New" w:hint="default"/>
      </w:rPr>
    </w:lvl>
    <w:lvl w:ilvl="5" w:tplc="14FE9390">
      <w:start w:val="1"/>
      <w:numFmt w:val="bullet"/>
      <w:lvlText w:val=""/>
      <w:lvlJc w:val="left"/>
      <w:pPr>
        <w:ind w:left="4320" w:hanging="360"/>
      </w:pPr>
      <w:rPr>
        <w:rFonts w:ascii="Wingdings" w:hAnsi="Wingdings" w:hint="default"/>
      </w:rPr>
    </w:lvl>
    <w:lvl w:ilvl="6" w:tplc="6F6264AE">
      <w:start w:val="1"/>
      <w:numFmt w:val="bullet"/>
      <w:lvlText w:val=""/>
      <w:lvlJc w:val="left"/>
      <w:pPr>
        <w:ind w:left="5040" w:hanging="360"/>
      </w:pPr>
      <w:rPr>
        <w:rFonts w:ascii="Symbol" w:hAnsi="Symbol" w:hint="default"/>
      </w:rPr>
    </w:lvl>
    <w:lvl w:ilvl="7" w:tplc="FF66A104">
      <w:start w:val="1"/>
      <w:numFmt w:val="bullet"/>
      <w:lvlText w:val="o"/>
      <w:lvlJc w:val="left"/>
      <w:pPr>
        <w:ind w:left="5760" w:hanging="360"/>
      </w:pPr>
      <w:rPr>
        <w:rFonts w:ascii="Courier New" w:hAnsi="Courier New" w:hint="default"/>
      </w:rPr>
    </w:lvl>
    <w:lvl w:ilvl="8" w:tplc="90AA4C22">
      <w:start w:val="1"/>
      <w:numFmt w:val="bullet"/>
      <w:lvlText w:val=""/>
      <w:lvlJc w:val="left"/>
      <w:pPr>
        <w:ind w:left="6480" w:hanging="360"/>
      </w:pPr>
      <w:rPr>
        <w:rFonts w:ascii="Wingdings" w:hAnsi="Wingdings" w:hint="default"/>
      </w:rPr>
    </w:lvl>
  </w:abstractNum>
  <w:abstractNum w:abstractNumId="7" w15:restartNumberingAfterBreak="0">
    <w:nsid w:val="20934E37"/>
    <w:multiLevelType w:val="multilevel"/>
    <w:tmpl w:val="8DEE87F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4421D4"/>
    <w:multiLevelType w:val="multilevel"/>
    <w:tmpl w:val="D74AE7A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4F178A"/>
    <w:multiLevelType w:val="hybridMultilevel"/>
    <w:tmpl w:val="6EC63D00"/>
    <w:lvl w:ilvl="0" w:tplc="969A1C80">
      <w:start w:val="1"/>
      <w:numFmt w:val="bullet"/>
      <w:lvlText w:val=""/>
      <w:lvlJc w:val="left"/>
      <w:pPr>
        <w:ind w:left="720" w:hanging="360"/>
      </w:pPr>
      <w:rPr>
        <w:rFonts w:ascii="Symbol" w:hAnsi="Symbol" w:hint="default"/>
      </w:rPr>
    </w:lvl>
    <w:lvl w:ilvl="1" w:tplc="ACC6BB98">
      <w:start w:val="1"/>
      <w:numFmt w:val="bullet"/>
      <w:lvlText w:val="o"/>
      <w:lvlJc w:val="left"/>
      <w:pPr>
        <w:ind w:left="1440" w:hanging="360"/>
      </w:pPr>
      <w:rPr>
        <w:rFonts w:ascii="Courier New" w:hAnsi="Courier New" w:hint="default"/>
      </w:rPr>
    </w:lvl>
    <w:lvl w:ilvl="2" w:tplc="5B180BEE">
      <w:start w:val="1"/>
      <w:numFmt w:val="bullet"/>
      <w:lvlText w:val=""/>
      <w:lvlJc w:val="left"/>
      <w:pPr>
        <w:ind w:left="2160" w:hanging="360"/>
      </w:pPr>
      <w:rPr>
        <w:rFonts w:ascii="Wingdings" w:hAnsi="Wingdings" w:hint="default"/>
      </w:rPr>
    </w:lvl>
    <w:lvl w:ilvl="3" w:tplc="F7921EBC">
      <w:start w:val="1"/>
      <w:numFmt w:val="bullet"/>
      <w:lvlText w:val=""/>
      <w:lvlJc w:val="left"/>
      <w:pPr>
        <w:ind w:left="2880" w:hanging="360"/>
      </w:pPr>
      <w:rPr>
        <w:rFonts w:ascii="Symbol" w:hAnsi="Symbol" w:hint="default"/>
      </w:rPr>
    </w:lvl>
    <w:lvl w:ilvl="4" w:tplc="5DF87398">
      <w:start w:val="1"/>
      <w:numFmt w:val="bullet"/>
      <w:lvlText w:val="o"/>
      <w:lvlJc w:val="left"/>
      <w:pPr>
        <w:ind w:left="3600" w:hanging="360"/>
      </w:pPr>
      <w:rPr>
        <w:rFonts w:ascii="Courier New" w:hAnsi="Courier New" w:hint="default"/>
      </w:rPr>
    </w:lvl>
    <w:lvl w:ilvl="5" w:tplc="E812B934">
      <w:start w:val="1"/>
      <w:numFmt w:val="bullet"/>
      <w:lvlText w:val=""/>
      <w:lvlJc w:val="left"/>
      <w:pPr>
        <w:ind w:left="4320" w:hanging="360"/>
      </w:pPr>
      <w:rPr>
        <w:rFonts w:ascii="Wingdings" w:hAnsi="Wingdings" w:hint="default"/>
      </w:rPr>
    </w:lvl>
    <w:lvl w:ilvl="6" w:tplc="8D289DE0">
      <w:start w:val="1"/>
      <w:numFmt w:val="bullet"/>
      <w:lvlText w:val=""/>
      <w:lvlJc w:val="left"/>
      <w:pPr>
        <w:ind w:left="5040" w:hanging="360"/>
      </w:pPr>
      <w:rPr>
        <w:rFonts w:ascii="Symbol" w:hAnsi="Symbol" w:hint="default"/>
      </w:rPr>
    </w:lvl>
    <w:lvl w:ilvl="7" w:tplc="24B235D8">
      <w:start w:val="1"/>
      <w:numFmt w:val="bullet"/>
      <w:lvlText w:val="o"/>
      <w:lvlJc w:val="left"/>
      <w:pPr>
        <w:ind w:left="5760" w:hanging="360"/>
      </w:pPr>
      <w:rPr>
        <w:rFonts w:ascii="Courier New" w:hAnsi="Courier New" w:hint="default"/>
      </w:rPr>
    </w:lvl>
    <w:lvl w:ilvl="8" w:tplc="E6027EAC">
      <w:start w:val="1"/>
      <w:numFmt w:val="bullet"/>
      <w:lvlText w:val=""/>
      <w:lvlJc w:val="left"/>
      <w:pPr>
        <w:ind w:left="6480" w:hanging="360"/>
      </w:pPr>
      <w:rPr>
        <w:rFonts w:ascii="Wingdings" w:hAnsi="Wingdings" w:hint="default"/>
      </w:rPr>
    </w:lvl>
  </w:abstractNum>
  <w:abstractNum w:abstractNumId="10" w15:restartNumberingAfterBreak="0">
    <w:nsid w:val="2B2F653C"/>
    <w:multiLevelType w:val="hybridMultilevel"/>
    <w:tmpl w:val="EE3AC82A"/>
    <w:lvl w:ilvl="0" w:tplc="9C3881C6">
      <w:start w:val="1"/>
      <w:numFmt w:val="bullet"/>
      <w:lvlText w:val=""/>
      <w:lvlJc w:val="left"/>
      <w:pPr>
        <w:ind w:left="720" w:hanging="360"/>
      </w:pPr>
      <w:rPr>
        <w:rFonts w:ascii="Symbol" w:hAnsi="Symbol" w:hint="default"/>
      </w:rPr>
    </w:lvl>
    <w:lvl w:ilvl="1" w:tplc="2DE4CFD4">
      <w:start w:val="1"/>
      <w:numFmt w:val="bullet"/>
      <w:lvlText w:val="o"/>
      <w:lvlJc w:val="left"/>
      <w:pPr>
        <w:ind w:left="1440" w:hanging="360"/>
      </w:pPr>
      <w:rPr>
        <w:rFonts w:ascii="Courier New" w:hAnsi="Courier New" w:hint="default"/>
      </w:rPr>
    </w:lvl>
    <w:lvl w:ilvl="2" w:tplc="B41C067A">
      <w:start w:val="1"/>
      <w:numFmt w:val="bullet"/>
      <w:lvlText w:val=""/>
      <w:lvlJc w:val="left"/>
      <w:pPr>
        <w:ind w:left="2160" w:hanging="360"/>
      </w:pPr>
      <w:rPr>
        <w:rFonts w:ascii="Wingdings" w:hAnsi="Wingdings" w:hint="default"/>
      </w:rPr>
    </w:lvl>
    <w:lvl w:ilvl="3" w:tplc="F9BC2A86">
      <w:start w:val="1"/>
      <w:numFmt w:val="bullet"/>
      <w:lvlText w:val=""/>
      <w:lvlJc w:val="left"/>
      <w:pPr>
        <w:ind w:left="2880" w:hanging="360"/>
      </w:pPr>
      <w:rPr>
        <w:rFonts w:ascii="Symbol" w:hAnsi="Symbol" w:hint="default"/>
      </w:rPr>
    </w:lvl>
    <w:lvl w:ilvl="4" w:tplc="A3464908">
      <w:start w:val="1"/>
      <w:numFmt w:val="bullet"/>
      <w:lvlText w:val="o"/>
      <w:lvlJc w:val="left"/>
      <w:pPr>
        <w:ind w:left="3600" w:hanging="360"/>
      </w:pPr>
      <w:rPr>
        <w:rFonts w:ascii="Courier New" w:hAnsi="Courier New" w:hint="default"/>
      </w:rPr>
    </w:lvl>
    <w:lvl w:ilvl="5" w:tplc="1BC4A324">
      <w:start w:val="1"/>
      <w:numFmt w:val="bullet"/>
      <w:lvlText w:val=""/>
      <w:lvlJc w:val="left"/>
      <w:pPr>
        <w:ind w:left="4320" w:hanging="360"/>
      </w:pPr>
      <w:rPr>
        <w:rFonts w:ascii="Wingdings" w:hAnsi="Wingdings" w:hint="default"/>
      </w:rPr>
    </w:lvl>
    <w:lvl w:ilvl="6" w:tplc="22543A24">
      <w:start w:val="1"/>
      <w:numFmt w:val="bullet"/>
      <w:lvlText w:val=""/>
      <w:lvlJc w:val="left"/>
      <w:pPr>
        <w:ind w:left="5040" w:hanging="360"/>
      </w:pPr>
      <w:rPr>
        <w:rFonts w:ascii="Symbol" w:hAnsi="Symbol" w:hint="default"/>
      </w:rPr>
    </w:lvl>
    <w:lvl w:ilvl="7" w:tplc="F51CBE3A">
      <w:start w:val="1"/>
      <w:numFmt w:val="bullet"/>
      <w:lvlText w:val="o"/>
      <w:lvlJc w:val="left"/>
      <w:pPr>
        <w:ind w:left="5760" w:hanging="360"/>
      </w:pPr>
      <w:rPr>
        <w:rFonts w:ascii="Courier New" w:hAnsi="Courier New" w:hint="default"/>
      </w:rPr>
    </w:lvl>
    <w:lvl w:ilvl="8" w:tplc="370ADF0A">
      <w:start w:val="1"/>
      <w:numFmt w:val="bullet"/>
      <w:lvlText w:val=""/>
      <w:lvlJc w:val="left"/>
      <w:pPr>
        <w:ind w:left="6480" w:hanging="360"/>
      </w:pPr>
      <w:rPr>
        <w:rFonts w:ascii="Wingdings" w:hAnsi="Wingdings" w:hint="default"/>
      </w:rPr>
    </w:lvl>
  </w:abstractNum>
  <w:abstractNum w:abstractNumId="11" w15:restartNumberingAfterBreak="0">
    <w:nsid w:val="2EF24090"/>
    <w:multiLevelType w:val="hybridMultilevel"/>
    <w:tmpl w:val="3860184A"/>
    <w:lvl w:ilvl="0" w:tplc="1C8EC662">
      <w:start w:val="1"/>
      <w:numFmt w:val="bullet"/>
      <w:lvlText w:val=""/>
      <w:lvlJc w:val="left"/>
      <w:pPr>
        <w:ind w:left="720" w:hanging="360"/>
      </w:pPr>
      <w:rPr>
        <w:rFonts w:ascii="Symbol" w:hAnsi="Symbol" w:hint="default"/>
      </w:rPr>
    </w:lvl>
    <w:lvl w:ilvl="1" w:tplc="5B0EBD18">
      <w:start w:val="1"/>
      <w:numFmt w:val="bullet"/>
      <w:lvlText w:val="o"/>
      <w:lvlJc w:val="left"/>
      <w:pPr>
        <w:ind w:left="1440" w:hanging="360"/>
      </w:pPr>
      <w:rPr>
        <w:rFonts w:ascii="Courier New" w:hAnsi="Courier New" w:hint="default"/>
      </w:rPr>
    </w:lvl>
    <w:lvl w:ilvl="2" w:tplc="E9A8878C">
      <w:start w:val="1"/>
      <w:numFmt w:val="bullet"/>
      <w:lvlText w:val=""/>
      <w:lvlJc w:val="left"/>
      <w:pPr>
        <w:ind w:left="2160" w:hanging="360"/>
      </w:pPr>
      <w:rPr>
        <w:rFonts w:ascii="Wingdings" w:hAnsi="Wingdings" w:hint="default"/>
      </w:rPr>
    </w:lvl>
    <w:lvl w:ilvl="3" w:tplc="808842B2">
      <w:start w:val="1"/>
      <w:numFmt w:val="bullet"/>
      <w:lvlText w:val=""/>
      <w:lvlJc w:val="left"/>
      <w:pPr>
        <w:ind w:left="2880" w:hanging="360"/>
      </w:pPr>
      <w:rPr>
        <w:rFonts w:ascii="Symbol" w:hAnsi="Symbol" w:hint="default"/>
      </w:rPr>
    </w:lvl>
    <w:lvl w:ilvl="4" w:tplc="1C78976E">
      <w:start w:val="1"/>
      <w:numFmt w:val="bullet"/>
      <w:lvlText w:val="o"/>
      <w:lvlJc w:val="left"/>
      <w:pPr>
        <w:ind w:left="3600" w:hanging="360"/>
      </w:pPr>
      <w:rPr>
        <w:rFonts w:ascii="Courier New" w:hAnsi="Courier New" w:hint="default"/>
      </w:rPr>
    </w:lvl>
    <w:lvl w:ilvl="5" w:tplc="03D6822C">
      <w:start w:val="1"/>
      <w:numFmt w:val="bullet"/>
      <w:lvlText w:val=""/>
      <w:lvlJc w:val="left"/>
      <w:pPr>
        <w:ind w:left="4320" w:hanging="360"/>
      </w:pPr>
      <w:rPr>
        <w:rFonts w:ascii="Wingdings" w:hAnsi="Wingdings" w:hint="default"/>
      </w:rPr>
    </w:lvl>
    <w:lvl w:ilvl="6" w:tplc="68D89E92">
      <w:start w:val="1"/>
      <w:numFmt w:val="bullet"/>
      <w:lvlText w:val=""/>
      <w:lvlJc w:val="left"/>
      <w:pPr>
        <w:ind w:left="5040" w:hanging="360"/>
      </w:pPr>
      <w:rPr>
        <w:rFonts w:ascii="Symbol" w:hAnsi="Symbol" w:hint="default"/>
      </w:rPr>
    </w:lvl>
    <w:lvl w:ilvl="7" w:tplc="DE420A78">
      <w:start w:val="1"/>
      <w:numFmt w:val="bullet"/>
      <w:lvlText w:val="o"/>
      <w:lvlJc w:val="left"/>
      <w:pPr>
        <w:ind w:left="5760" w:hanging="360"/>
      </w:pPr>
      <w:rPr>
        <w:rFonts w:ascii="Courier New" w:hAnsi="Courier New" w:hint="default"/>
      </w:rPr>
    </w:lvl>
    <w:lvl w:ilvl="8" w:tplc="F77CF00E">
      <w:start w:val="1"/>
      <w:numFmt w:val="bullet"/>
      <w:lvlText w:val=""/>
      <w:lvlJc w:val="left"/>
      <w:pPr>
        <w:ind w:left="6480" w:hanging="360"/>
      </w:pPr>
      <w:rPr>
        <w:rFonts w:ascii="Wingdings" w:hAnsi="Wingdings" w:hint="default"/>
      </w:rPr>
    </w:lvl>
  </w:abstractNum>
  <w:abstractNum w:abstractNumId="12" w15:restartNumberingAfterBreak="0">
    <w:nsid w:val="356050EE"/>
    <w:multiLevelType w:val="hybridMultilevel"/>
    <w:tmpl w:val="21A08042"/>
    <w:lvl w:ilvl="0" w:tplc="FCA86382">
      <w:start w:val="1"/>
      <w:numFmt w:val="bullet"/>
      <w:lvlText w:val=""/>
      <w:lvlJc w:val="left"/>
      <w:pPr>
        <w:ind w:left="720" w:hanging="360"/>
      </w:pPr>
      <w:rPr>
        <w:rFonts w:ascii="Symbol" w:hAnsi="Symbol" w:hint="default"/>
      </w:rPr>
    </w:lvl>
    <w:lvl w:ilvl="1" w:tplc="F5E270AA">
      <w:start w:val="1"/>
      <w:numFmt w:val="bullet"/>
      <w:lvlText w:val="o"/>
      <w:lvlJc w:val="left"/>
      <w:pPr>
        <w:ind w:left="1440" w:hanging="360"/>
      </w:pPr>
      <w:rPr>
        <w:rFonts w:ascii="Courier New" w:hAnsi="Courier New" w:hint="default"/>
      </w:rPr>
    </w:lvl>
    <w:lvl w:ilvl="2" w:tplc="A10E091A">
      <w:start w:val="1"/>
      <w:numFmt w:val="bullet"/>
      <w:lvlText w:val=""/>
      <w:lvlJc w:val="left"/>
      <w:pPr>
        <w:ind w:left="2160" w:hanging="360"/>
      </w:pPr>
      <w:rPr>
        <w:rFonts w:ascii="Wingdings" w:hAnsi="Wingdings" w:hint="default"/>
      </w:rPr>
    </w:lvl>
    <w:lvl w:ilvl="3" w:tplc="9ECEDAF6">
      <w:start w:val="1"/>
      <w:numFmt w:val="bullet"/>
      <w:lvlText w:val=""/>
      <w:lvlJc w:val="left"/>
      <w:pPr>
        <w:ind w:left="2880" w:hanging="360"/>
      </w:pPr>
      <w:rPr>
        <w:rFonts w:ascii="Symbol" w:hAnsi="Symbol" w:hint="default"/>
      </w:rPr>
    </w:lvl>
    <w:lvl w:ilvl="4" w:tplc="CB681264">
      <w:start w:val="1"/>
      <w:numFmt w:val="bullet"/>
      <w:lvlText w:val="o"/>
      <w:lvlJc w:val="left"/>
      <w:pPr>
        <w:ind w:left="3600" w:hanging="360"/>
      </w:pPr>
      <w:rPr>
        <w:rFonts w:ascii="Courier New" w:hAnsi="Courier New" w:hint="default"/>
      </w:rPr>
    </w:lvl>
    <w:lvl w:ilvl="5" w:tplc="EA8A4148">
      <w:start w:val="1"/>
      <w:numFmt w:val="bullet"/>
      <w:lvlText w:val=""/>
      <w:lvlJc w:val="left"/>
      <w:pPr>
        <w:ind w:left="4320" w:hanging="360"/>
      </w:pPr>
      <w:rPr>
        <w:rFonts w:ascii="Wingdings" w:hAnsi="Wingdings" w:hint="default"/>
      </w:rPr>
    </w:lvl>
    <w:lvl w:ilvl="6" w:tplc="B94880B0">
      <w:start w:val="1"/>
      <w:numFmt w:val="bullet"/>
      <w:lvlText w:val=""/>
      <w:lvlJc w:val="left"/>
      <w:pPr>
        <w:ind w:left="5040" w:hanging="360"/>
      </w:pPr>
      <w:rPr>
        <w:rFonts w:ascii="Symbol" w:hAnsi="Symbol" w:hint="default"/>
      </w:rPr>
    </w:lvl>
    <w:lvl w:ilvl="7" w:tplc="64581950">
      <w:start w:val="1"/>
      <w:numFmt w:val="bullet"/>
      <w:lvlText w:val="o"/>
      <w:lvlJc w:val="left"/>
      <w:pPr>
        <w:ind w:left="5760" w:hanging="360"/>
      </w:pPr>
      <w:rPr>
        <w:rFonts w:ascii="Courier New" w:hAnsi="Courier New" w:hint="default"/>
      </w:rPr>
    </w:lvl>
    <w:lvl w:ilvl="8" w:tplc="8702EB0C">
      <w:start w:val="1"/>
      <w:numFmt w:val="bullet"/>
      <w:lvlText w:val=""/>
      <w:lvlJc w:val="left"/>
      <w:pPr>
        <w:ind w:left="6480" w:hanging="360"/>
      </w:pPr>
      <w:rPr>
        <w:rFonts w:ascii="Wingdings" w:hAnsi="Wingdings" w:hint="default"/>
      </w:rPr>
    </w:lvl>
  </w:abstractNum>
  <w:abstractNum w:abstractNumId="13" w15:restartNumberingAfterBreak="0">
    <w:nsid w:val="380A146C"/>
    <w:multiLevelType w:val="multilevel"/>
    <w:tmpl w:val="2F04F7C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87E63"/>
    <w:multiLevelType w:val="hybridMultilevel"/>
    <w:tmpl w:val="DED642D8"/>
    <w:lvl w:ilvl="0" w:tplc="C2BAE4E2">
      <w:start w:val="1"/>
      <w:numFmt w:val="bullet"/>
      <w:lvlText w:val=""/>
      <w:lvlJc w:val="left"/>
      <w:pPr>
        <w:ind w:left="720" w:hanging="360"/>
      </w:pPr>
      <w:rPr>
        <w:rFonts w:ascii="Symbol" w:hAnsi="Symbol" w:hint="default"/>
      </w:rPr>
    </w:lvl>
    <w:lvl w:ilvl="1" w:tplc="312CF47C">
      <w:start w:val="1"/>
      <w:numFmt w:val="bullet"/>
      <w:lvlText w:val="o"/>
      <w:lvlJc w:val="left"/>
      <w:pPr>
        <w:ind w:left="1440" w:hanging="360"/>
      </w:pPr>
      <w:rPr>
        <w:rFonts w:ascii="Courier New" w:hAnsi="Courier New" w:hint="default"/>
      </w:rPr>
    </w:lvl>
    <w:lvl w:ilvl="2" w:tplc="E67E21AC">
      <w:start w:val="1"/>
      <w:numFmt w:val="bullet"/>
      <w:lvlText w:val=""/>
      <w:lvlJc w:val="left"/>
      <w:pPr>
        <w:ind w:left="2160" w:hanging="360"/>
      </w:pPr>
      <w:rPr>
        <w:rFonts w:ascii="Wingdings" w:hAnsi="Wingdings" w:hint="default"/>
      </w:rPr>
    </w:lvl>
    <w:lvl w:ilvl="3" w:tplc="18282A48">
      <w:start w:val="1"/>
      <w:numFmt w:val="bullet"/>
      <w:lvlText w:val=""/>
      <w:lvlJc w:val="left"/>
      <w:pPr>
        <w:ind w:left="2880" w:hanging="360"/>
      </w:pPr>
      <w:rPr>
        <w:rFonts w:ascii="Symbol" w:hAnsi="Symbol" w:hint="default"/>
      </w:rPr>
    </w:lvl>
    <w:lvl w:ilvl="4" w:tplc="87C8A0EC">
      <w:start w:val="1"/>
      <w:numFmt w:val="bullet"/>
      <w:lvlText w:val="o"/>
      <w:lvlJc w:val="left"/>
      <w:pPr>
        <w:ind w:left="3600" w:hanging="360"/>
      </w:pPr>
      <w:rPr>
        <w:rFonts w:ascii="Courier New" w:hAnsi="Courier New" w:hint="default"/>
      </w:rPr>
    </w:lvl>
    <w:lvl w:ilvl="5" w:tplc="F9A0FD6C">
      <w:start w:val="1"/>
      <w:numFmt w:val="bullet"/>
      <w:lvlText w:val=""/>
      <w:lvlJc w:val="left"/>
      <w:pPr>
        <w:ind w:left="4320" w:hanging="360"/>
      </w:pPr>
      <w:rPr>
        <w:rFonts w:ascii="Wingdings" w:hAnsi="Wingdings" w:hint="default"/>
      </w:rPr>
    </w:lvl>
    <w:lvl w:ilvl="6" w:tplc="B308CCFC">
      <w:start w:val="1"/>
      <w:numFmt w:val="bullet"/>
      <w:lvlText w:val=""/>
      <w:lvlJc w:val="left"/>
      <w:pPr>
        <w:ind w:left="5040" w:hanging="360"/>
      </w:pPr>
      <w:rPr>
        <w:rFonts w:ascii="Symbol" w:hAnsi="Symbol" w:hint="default"/>
      </w:rPr>
    </w:lvl>
    <w:lvl w:ilvl="7" w:tplc="959A9E00">
      <w:start w:val="1"/>
      <w:numFmt w:val="bullet"/>
      <w:lvlText w:val="o"/>
      <w:lvlJc w:val="left"/>
      <w:pPr>
        <w:ind w:left="5760" w:hanging="360"/>
      </w:pPr>
      <w:rPr>
        <w:rFonts w:ascii="Courier New" w:hAnsi="Courier New" w:hint="default"/>
      </w:rPr>
    </w:lvl>
    <w:lvl w:ilvl="8" w:tplc="D4E4BCAE">
      <w:start w:val="1"/>
      <w:numFmt w:val="bullet"/>
      <w:lvlText w:val=""/>
      <w:lvlJc w:val="left"/>
      <w:pPr>
        <w:ind w:left="6480" w:hanging="360"/>
      </w:pPr>
      <w:rPr>
        <w:rFonts w:ascii="Wingdings" w:hAnsi="Wingdings" w:hint="default"/>
      </w:rPr>
    </w:lvl>
  </w:abstractNum>
  <w:abstractNum w:abstractNumId="15" w15:restartNumberingAfterBreak="0">
    <w:nsid w:val="438E5636"/>
    <w:multiLevelType w:val="multilevel"/>
    <w:tmpl w:val="17D6DAE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1C316C"/>
    <w:multiLevelType w:val="hybridMultilevel"/>
    <w:tmpl w:val="73B08D1E"/>
    <w:lvl w:ilvl="0" w:tplc="59742A44">
      <w:start w:val="1"/>
      <w:numFmt w:val="bullet"/>
      <w:lvlText w:val="o"/>
      <w:lvlJc w:val="left"/>
      <w:pPr>
        <w:ind w:left="1440" w:hanging="360"/>
      </w:pPr>
      <w:rPr>
        <w:rFonts w:ascii="Courier New" w:hAnsi="Courier New" w:hint="default"/>
      </w:rPr>
    </w:lvl>
    <w:lvl w:ilvl="1" w:tplc="C786F94E">
      <w:start w:val="1"/>
      <w:numFmt w:val="bullet"/>
      <w:lvlText w:val=""/>
      <w:lvlJc w:val="left"/>
      <w:pPr>
        <w:ind w:left="2160" w:hanging="360"/>
      </w:pPr>
      <w:rPr>
        <w:rFonts w:ascii="Wingdings" w:hAnsi="Wingdings" w:hint="default"/>
      </w:rPr>
    </w:lvl>
    <w:lvl w:ilvl="2" w:tplc="A8F2E4F6">
      <w:start w:val="1"/>
      <w:numFmt w:val="bullet"/>
      <w:lvlText w:val=""/>
      <w:lvlJc w:val="left"/>
      <w:pPr>
        <w:ind w:left="2880" w:hanging="360"/>
      </w:pPr>
      <w:rPr>
        <w:rFonts w:ascii="Wingdings" w:hAnsi="Wingdings" w:hint="default"/>
      </w:rPr>
    </w:lvl>
    <w:lvl w:ilvl="3" w:tplc="709CAA46">
      <w:start w:val="1"/>
      <w:numFmt w:val="bullet"/>
      <w:lvlText w:val=""/>
      <w:lvlJc w:val="left"/>
      <w:pPr>
        <w:ind w:left="3600" w:hanging="360"/>
      </w:pPr>
      <w:rPr>
        <w:rFonts w:ascii="Symbol" w:hAnsi="Symbol" w:hint="default"/>
      </w:rPr>
    </w:lvl>
    <w:lvl w:ilvl="4" w:tplc="DF44B34A">
      <w:start w:val="1"/>
      <w:numFmt w:val="bullet"/>
      <w:lvlText w:val="o"/>
      <w:lvlJc w:val="left"/>
      <w:pPr>
        <w:ind w:left="4320" w:hanging="360"/>
      </w:pPr>
      <w:rPr>
        <w:rFonts w:ascii="Courier New" w:hAnsi="Courier New" w:hint="default"/>
      </w:rPr>
    </w:lvl>
    <w:lvl w:ilvl="5" w:tplc="9DF2CEC2">
      <w:start w:val="1"/>
      <w:numFmt w:val="bullet"/>
      <w:lvlText w:val=""/>
      <w:lvlJc w:val="left"/>
      <w:pPr>
        <w:ind w:left="5040" w:hanging="360"/>
      </w:pPr>
      <w:rPr>
        <w:rFonts w:ascii="Wingdings" w:hAnsi="Wingdings" w:hint="default"/>
      </w:rPr>
    </w:lvl>
    <w:lvl w:ilvl="6" w:tplc="77AA3472">
      <w:start w:val="1"/>
      <w:numFmt w:val="bullet"/>
      <w:lvlText w:val=""/>
      <w:lvlJc w:val="left"/>
      <w:pPr>
        <w:ind w:left="5760" w:hanging="360"/>
      </w:pPr>
      <w:rPr>
        <w:rFonts w:ascii="Symbol" w:hAnsi="Symbol" w:hint="default"/>
      </w:rPr>
    </w:lvl>
    <w:lvl w:ilvl="7" w:tplc="50BA3FD2">
      <w:start w:val="1"/>
      <w:numFmt w:val="bullet"/>
      <w:lvlText w:val="o"/>
      <w:lvlJc w:val="left"/>
      <w:pPr>
        <w:ind w:left="6480" w:hanging="360"/>
      </w:pPr>
      <w:rPr>
        <w:rFonts w:ascii="Courier New" w:hAnsi="Courier New" w:hint="default"/>
      </w:rPr>
    </w:lvl>
    <w:lvl w:ilvl="8" w:tplc="BD003386">
      <w:start w:val="1"/>
      <w:numFmt w:val="bullet"/>
      <w:lvlText w:val=""/>
      <w:lvlJc w:val="left"/>
      <w:pPr>
        <w:ind w:left="7200" w:hanging="360"/>
      </w:pPr>
      <w:rPr>
        <w:rFonts w:ascii="Wingdings" w:hAnsi="Wingdings" w:hint="default"/>
      </w:rPr>
    </w:lvl>
  </w:abstractNum>
  <w:abstractNum w:abstractNumId="17" w15:restartNumberingAfterBreak="0">
    <w:nsid w:val="4B0D06B7"/>
    <w:multiLevelType w:val="hybridMultilevel"/>
    <w:tmpl w:val="A2AC3A30"/>
    <w:lvl w:ilvl="0" w:tplc="9EF0012A">
      <w:start w:val="1"/>
      <w:numFmt w:val="bullet"/>
      <w:lvlText w:val=""/>
      <w:lvlJc w:val="left"/>
      <w:pPr>
        <w:ind w:left="1440" w:hanging="360"/>
      </w:pPr>
      <w:rPr>
        <w:rFonts w:ascii="Symbol" w:hAnsi="Symbol" w:hint="default"/>
      </w:rPr>
    </w:lvl>
    <w:lvl w:ilvl="1" w:tplc="F57C57BA">
      <w:start w:val="1"/>
      <w:numFmt w:val="bullet"/>
      <w:lvlText w:val="o"/>
      <w:lvlJc w:val="left"/>
      <w:pPr>
        <w:ind w:left="2160" w:hanging="360"/>
      </w:pPr>
      <w:rPr>
        <w:rFonts w:ascii="Courier New" w:hAnsi="Courier New" w:hint="default"/>
      </w:rPr>
    </w:lvl>
    <w:lvl w:ilvl="2" w:tplc="EC424DC4">
      <w:start w:val="1"/>
      <w:numFmt w:val="bullet"/>
      <w:lvlText w:val=""/>
      <w:lvlJc w:val="left"/>
      <w:pPr>
        <w:ind w:left="2880" w:hanging="360"/>
      </w:pPr>
      <w:rPr>
        <w:rFonts w:ascii="Wingdings" w:hAnsi="Wingdings" w:hint="default"/>
      </w:rPr>
    </w:lvl>
    <w:lvl w:ilvl="3" w:tplc="B4FA53A2">
      <w:start w:val="1"/>
      <w:numFmt w:val="bullet"/>
      <w:lvlText w:val=""/>
      <w:lvlJc w:val="left"/>
      <w:pPr>
        <w:ind w:left="3600" w:hanging="360"/>
      </w:pPr>
      <w:rPr>
        <w:rFonts w:ascii="Symbol" w:hAnsi="Symbol" w:hint="default"/>
      </w:rPr>
    </w:lvl>
    <w:lvl w:ilvl="4" w:tplc="EBB2CFAE">
      <w:start w:val="1"/>
      <w:numFmt w:val="bullet"/>
      <w:lvlText w:val="o"/>
      <w:lvlJc w:val="left"/>
      <w:pPr>
        <w:ind w:left="4320" w:hanging="360"/>
      </w:pPr>
      <w:rPr>
        <w:rFonts w:ascii="Courier New" w:hAnsi="Courier New" w:hint="default"/>
      </w:rPr>
    </w:lvl>
    <w:lvl w:ilvl="5" w:tplc="BDEEEDCE">
      <w:start w:val="1"/>
      <w:numFmt w:val="bullet"/>
      <w:lvlText w:val=""/>
      <w:lvlJc w:val="left"/>
      <w:pPr>
        <w:ind w:left="5040" w:hanging="360"/>
      </w:pPr>
      <w:rPr>
        <w:rFonts w:ascii="Wingdings" w:hAnsi="Wingdings" w:hint="default"/>
      </w:rPr>
    </w:lvl>
    <w:lvl w:ilvl="6" w:tplc="B220F9D6">
      <w:start w:val="1"/>
      <w:numFmt w:val="bullet"/>
      <w:lvlText w:val=""/>
      <w:lvlJc w:val="left"/>
      <w:pPr>
        <w:ind w:left="5760" w:hanging="360"/>
      </w:pPr>
      <w:rPr>
        <w:rFonts w:ascii="Symbol" w:hAnsi="Symbol" w:hint="default"/>
      </w:rPr>
    </w:lvl>
    <w:lvl w:ilvl="7" w:tplc="444432FE">
      <w:start w:val="1"/>
      <w:numFmt w:val="bullet"/>
      <w:lvlText w:val="o"/>
      <w:lvlJc w:val="left"/>
      <w:pPr>
        <w:ind w:left="6480" w:hanging="360"/>
      </w:pPr>
      <w:rPr>
        <w:rFonts w:ascii="Courier New" w:hAnsi="Courier New" w:hint="default"/>
      </w:rPr>
    </w:lvl>
    <w:lvl w:ilvl="8" w:tplc="99DE5C4E">
      <w:start w:val="1"/>
      <w:numFmt w:val="bullet"/>
      <w:lvlText w:val=""/>
      <w:lvlJc w:val="left"/>
      <w:pPr>
        <w:ind w:left="7200" w:hanging="360"/>
      </w:pPr>
      <w:rPr>
        <w:rFonts w:ascii="Wingdings" w:hAnsi="Wingdings" w:hint="default"/>
      </w:rPr>
    </w:lvl>
  </w:abstractNum>
  <w:abstractNum w:abstractNumId="18" w15:restartNumberingAfterBreak="0">
    <w:nsid w:val="4C6453F1"/>
    <w:multiLevelType w:val="multilevel"/>
    <w:tmpl w:val="0334397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647068"/>
    <w:multiLevelType w:val="hybridMultilevel"/>
    <w:tmpl w:val="35462A0E"/>
    <w:lvl w:ilvl="0" w:tplc="DE4A462E">
      <w:start w:val="1"/>
      <w:numFmt w:val="bullet"/>
      <w:lvlText w:val=""/>
      <w:lvlJc w:val="left"/>
      <w:pPr>
        <w:ind w:left="1440" w:hanging="360"/>
      </w:pPr>
      <w:rPr>
        <w:rFonts w:ascii="Symbol" w:hAnsi="Symbol" w:hint="default"/>
      </w:rPr>
    </w:lvl>
    <w:lvl w:ilvl="1" w:tplc="B09607B8">
      <w:start w:val="1"/>
      <w:numFmt w:val="bullet"/>
      <w:lvlText w:val="o"/>
      <w:lvlJc w:val="left"/>
      <w:pPr>
        <w:ind w:left="2160" w:hanging="360"/>
      </w:pPr>
      <w:rPr>
        <w:rFonts w:ascii="Courier New" w:hAnsi="Courier New" w:hint="default"/>
      </w:rPr>
    </w:lvl>
    <w:lvl w:ilvl="2" w:tplc="7A5EC37A">
      <w:start w:val="1"/>
      <w:numFmt w:val="bullet"/>
      <w:lvlText w:val=""/>
      <w:lvlJc w:val="left"/>
      <w:pPr>
        <w:ind w:left="2880" w:hanging="360"/>
      </w:pPr>
      <w:rPr>
        <w:rFonts w:ascii="Wingdings" w:hAnsi="Wingdings" w:hint="default"/>
      </w:rPr>
    </w:lvl>
    <w:lvl w:ilvl="3" w:tplc="BB7AE632">
      <w:start w:val="1"/>
      <w:numFmt w:val="bullet"/>
      <w:lvlText w:val=""/>
      <w:lvlJc w:val="left"/>
      <w:pPr>
        <w:ind w:left="3600" w:hanging="360"/>
      </w:pPr>
      <w:rPr>
        <w:rFonts w:ascii="Symbol" w:hAnsi="Symbol" w:hint="default"/>
      </w:rPr>
    </w:lvl>
    <w:lvl w:ilvl="4" w:tplc="8C9CCB48">
      <w:start w:val="1"/>
      <w:numFmt w:val="bullet"/>
      <w:lvlText w:val="o"/>
      <w:lvlJc w:val="left"/>
      <w:pPr>
        <w:ind w:left="4320" w:hanging="360"/>
      </w:pPr>
      <w:rPr>
        <w:rFonts w:ascii="Courier New" w:hAnsi="Courier New" w:hint="default"/>
      </w:rPr>
    </w:lvl>
    <w:lvl w:ilvl="5" w:tplc="363642DE">
      <w:start w:val="1"/>
      <w:numFmt w:val="bullet"/>
      <w:lvlText w:val=""/>
      <w:lvlJc w:val="left"/>
      <w:pPr>
        <w:ind w:left="5040" w:hanging="360"/>
      </w:pPr>
      <w:rPr>
        <w:rFonts w:ascii="Wingdings" w:hAnsi="Wingdings" w:hint="default"/>
      </w:rPr>
    </w:lvl>
    <w:lvl w:ilvl="6" w:tplc="89AAE160">
      <w:start w:val="1"/>
      <w:numFmt w:val="bullet"/>
      <w:lvlText w:val=""/>
      <w:lvlJc w:val="left"/>
      <w:pPr>
        <w:ind w:left="5760" w:hanging="360"/>
      </w:pPr>
      <w:rPr>
        <w:rFonts w:ascii="Symbol" w:hAnsi="Symbol" w:hint="default"/>
      </w:rPr>
    </w:lvl>
    <w:lvl w:ilvl="7" w:tplc="A7143D74">
      <w:start w:val="1"/>
      <w:numFmt w:val="bullet"/>
      <w:lvlText w:val="o"/>
      <w:lvlJc w:val="left"/>
      <w:pPr>
        <w:ind w:left="6480" w:hanging="360"/>
      </w:pPr>
      <w:rPr>
        <w:rFonts w:ascii="Courier New" w:hAnsi="Courier New" w:hint="default"/>
      </w:rPr>
    </w:lvl>
    <w:lvl w:ilvl="8" w:tplc="14A2E784">
      <w:start w:val="1"/>
      <w:numFmt w:val="bullet"/>
      <w:lvlText w:val=""/>
      <w:lvlJc w:val="left"/>
      <w:pPr>
        <w:ind w:left="7200" w:hanging="360"/>
      </w:pPr>
      <w:rPr>
        <w:rFonts w:ascii="Wingdings" w:hAnsi="Wingdings" w:hint="default"/>
      </w:rPr>
    </w:lvl>
  </w:abstractNum>
  <w:abstractNum w:abstractNumId="20" w15:restartNumberingAfterBreak="0">
    <w:nsid w:val="560E2699"/>
    <w:multiLevelType w:val="multilevel"/>
    <w:tmpl w:val="D25A7C4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D82FC3"/>
    <w:multiLevelType w:val="hybridMultilevel"/>
    <w:tmpl w:val="020CE992"/>
    <w:lvl w:ilvl="0" w:tplc="4754D7A6">
      <w:start w:val="1"/>
      <w:numFmt w:val="bullet"/>
      <w:lvlText w:val=""/>
      <w:lvlJc w:val="left"/>
      <w:pPr>
        <w:ind w:left="720" w:hanging="360"/>
      </w:pPr>
      <w:rPr>
        <w:rFonts w:ascii="Symbol" w:hAnsi="Symbol" w:hint="default"/>
      </w:rPr>
    </w:lvl>
    <w:lvl w:ilvl="1" w:tplc="B86A428C">
      <w:start w:val="1"/>
      <w:numFmt w:val="bullet"/>
      <w:lvlText w:val="o"/>
      <w:lvlJc w:val="left"/>
      <w:pPr>
        <w:ind w:left="1440" w:hanging="360"/>
      </w:pPr>
      <w:rPr>
        <w:rFonts w:ascii="Courier New" w:hAnsi="Courier New" w:hint="default"/>
      </w:rPr>
    </w:lvl>
    <w:lvl w:ilvl="2" w:tplc="8884A112">
      <w:start w:val="1"/>
      <w:numFmt w:val="bullet"/>
      <w:lvlText w:val=""/>
      <w:lvlJc w:val="left"/>
      <w:pPr>
        <w:ind w:left="2160" w:hanging="360"/>
      </w:pPr>
      <w:rPr>
        <w:rFonts w:ascii="Wingdings" w:hAnsi="Wingdings" w:hint="default"/>
      </w:rPr>
    </w:lvl>
    <w:lvl w:ilvl="3" w:tplc="E1A27F60">
      <w:start w:val="1"/>
      <w:numFmt w:val="bullet"/>
      <w:lvlText w:val=""/>
      <w:lvlJc w:val="left"/>
      <w:pPr>
        <w:ind w:left="2880" w:hanging="360"/>
      </w:pPr>
      <w:rPr>
        <w:rFonts w:ascii="Symbol" w:hAnsi="Symbol" w:hint="default"/>
      </w:rPr>
    </w:lvl>
    <w:lvl w:ilvl="4" w:tplc="EE2EF3B8">
      <w:start w:val="1"/>
      <w:numFmt w:val="bullet"/>
      <w:lvlText w:val="o"/>
      <w:lvlJc w:val="left"/>
      <w:pPr>
        <w:ind w:left="3600" w:hanging="360"/>
      </w:pPr>
      <w:rPr>
        <w:rFonts w:ascii="Courier New" w:hAnsi="Courier New" w:hint="default"/>
      </w:rPr>
    </w:lvl>
    <w:lvl w:ilvl="5" w:tplc="8DE87112">
      <w:start w:val="1"/>
      <w:numFmt w:val="bullet"/>
      <w:lvlText w:val=""/>
      <w:lvlJc w:val="left"/>
      <w:pPr>
        <w:ind w:left="4320" w:hanging="360"/>
      </w:pPr>
      <w:rPr>
        <w:rFonts w:ascii="Wingdings" w:hAnsi="Wingdings" w:hint="default"/>
      </w:rPr>
    </w:lvl>
    <w:lvl w:ilvl="6" w:tplc="4294A4AC">
      <w:start w:val="1"/>
      <w:numFmt w:val="bullet"/>
      <w:lvlText w:val=""/>
      <w:lvlJc w:val="left"/>
      <w:pPr>
        <w:ind w:left="5040" w:hanging="360"/>
      </w:pPr>
      <w:rPr>
        <w:rFonts w:ascii="Symbol" w:hAnsi="Symbol" w:hint="default"/>
      </w:rPr>
    </w:lvl>
    <w:lvl w:ilvl="7" w:tplc="06F8B4DE">
      <w:start w:val="1"/>
      <w:numFmt w:val="bullet"/>
      <w:lvlText w:val="o"/>
      <w:lvlJc w:val="left"/>
      <w:pPr>
        <w:ind w:left="5760" w:hanging="360"/>
      </w:pPr>
      <w:rPr>
        <w:rFonts w:ascii="Courier New" w:hAnsi="Courier New" w:hint="default"/>
      </w:rPr>
    </w:lvl>
    <w:lvl w:ilvl="8" w:tplc="5A528A96">
      <w:start w:val="1"/>
      <w:numFmt w:val="bullet"/>
      <w:lvlText w:val=""/>
      <w:lvlJc w:val="left"/>
      <w:pPr>
        <w:ind w:left="6480" w:hanging="360"/>
      </w:pPr>
      <w:rPr>
        <w:rFonts w:ascii="Wingdings" w:hAnsi="Wingdings" w:hint="default"/>
      </w:rPr>
    </w:lvl>
  </w:abstractNum>
  <w:abstractNum w:abstractNumId="22" w15:restartNumberingAfterBreak="0">
    <w:nsid w:val="5DAC61D1"/>
    <w:multiLevelType w:val="hybridMultilevel"/>
    <w:tmpl w:val="AA3C603C"/>
    <w:lvl w:ilvl="0" w:tplc="5D0ADA6C">
      <w:start w:val="1"/>
      <w:numFmt w:val="decimal"/>
      <w:lvlText w:val="%1."/>
      <w:lvlJc w:val="left"/>
      <w:pPr>
        <w:ind w:left="720" w:hanging="360"/>
      </w:pPr>
    </w:lvl>
    <w:lvl w:ilvl="1" w:tplc="F0188B98">
      <w:start w:val="1"/>
      <w:numFmt w:val="lowerLetter"/>
      <w:lvlText w:val="%2."/>
      <w:lvlJc w:val="left"/>
      <w:pPr>
        <w:ind w:left="1440" w:hanging="360"/>
      </w:pPr>
    </w:lvl>
    <w:lvl w:ilvl="2" w:tplc="F25E95FC">
      <w:start w:val="1"/>
      <w:numFmt w:val="lowerRoman"/>
      <w:lvlText w:val="%3."/>
      <w:lvlJc w:val="right"/>
      <w:pPr>
        <w:ind w:left="2160" w:hanging="180"/>
      </w:pPr>
    </w:lvl>
    <w:lvl w:ilvl="3" w:tplc="74660C78">
      <w:start w:val="1"/>
      <w:numFmt w:val="decimal"/>
      <w:lvlText w:val="%4."/>
      <w:lvlJc w:val="left"/>
      <w:pPr>
        <w:ind w:left="2880" w:hanging="360"/>
      </w:pPr>
    </w:lvl>
    <w:lvl w:ilvl="4" w:tplc="DB247CF0">
      <w:start w:val="1"/>
      <w:numFmt w:val="lowerLetter"/>
      <w:lvlText w:val="%5."/>
      <w:lvlJc w:val="left"/>
      <w:pPr>
        <w:ind w:left="3600" w:hanging="360"/>
      </w:pPr>
    </w:lvl>
    <w:lvl w:ilvl="5" w:tplc="6FB87F4A">
      <w:start w:val="1"/>
      <w:numFmt w:val="lowerRoman"/>
      <w:lvlText w:val="%6."/>
      <w:lvlJc w:val="right"/>
      <w:pPr>
        <w:ind w:left="4320" w:hanging="180"/>
      </w:pPr>
    </w:lvl>
    <w:lvl w:ilvl="6" w:tplc="B29EFF38">
      <w:start w:val="1"/>
      <w:numFmt w:val="decimal"/>
      <w:lvlText w:val="%7."/>
      <w:lvlJc w:val="left"/>
      <w:pPr>
        <w:ind w:left="5040" w:hanging="360"/>
      </w:pPr>
    </w:lvl>
    <w:lvl w:ilvl="7" w:tplc="A074EBD8">
      <w:start w:val="1"/>
      <w:numFmt w:val="lowerLetter"/>
      <w:lvlText w:val="%8."/>
      <w:lvlJc w:val="left"/>
      <w:pPr>
        <w:ind w:left="5760" w:hanging="360"/>
      </w:pPr>
    </w:lvl>
    <w:lvl w:ilvl="8" w:tplc="866075E0">
      <w:start w:val="1"/>
      <w:numFmt w:val="lowerRoman"/>
      <w:lvlText w:val="%9."/>
      <w:lvlJc w:val="right"/>
      <w:pPr>
        <w:ind w:left="6480" w:hanging="180"/>
      </w:pPr>
    </w:lvl>
  </w:abstractNum>
  <w:abstractNum w:abstractNumId="23" w15:restartNumberingAfterBreak="0">
    <w:nsid w:val="644E5723"/>
    <w:multiLevelType w:val="multilevel"/>
    <w:tmpl w:val="67EC545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753F55"/>
    <w:multiLevelType w:val="multilevel"/>
    <w:tmpl w:val="D850351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8606D6"/>
    <w:multiLevelType w:val="hybridMultilevel"/>
    <w:tmpl w:val="BE10EB98"/>
    <w:lvl w:ilvl="0" w:tplc="A9106C48">
      <w:start w:val="1"/>
      <w:numFmt w:val="bullet"/>
      <w:lvlText w:val=""/>
      <w:lvlJc w:val="left"/>
      <w:pPr>
        <w:ind w:left="720" w:hanging="360"/>
      </w:pPr>
      <w:rPr>
        <w:rFonts w:ascii="Symbol" w:hAnsi="Symbol" w:hint="default"/>
      </w:rPr>
    </w:lvl>
    <w:lvl w:ilvl="1" w:tplc="9BD49F36">
      <w:start w:val="1"/>
      <w:numFmt w:val="bullet"/>
      <w:lvlText w:val="o"/>
      <w:lvlJc w:val="left"/>
      <w:pPr>
        <w:ind w:left="1440" w:hanging="360"/>
      </w:pPr>
      <w:rPr>
        <w:rFonts w:ascii="Courier New" w:hAnsi="Courier New" w:hint="default"/>
      </w:rPr>
    </w:lvl>
    <w:lvl w:ilvl="2" w:tplc="6E88C416">
      <w:start w:val="1"/>
      <w:numFmt w:val="bullet"/>
      <w:lvlText w:val=""/>
      <w:lvlJc w:val="left"/>
      <w:pPr>
        <w:ind w:left="2160" w:hanging="360"/>
      </w:pPr>
      <w:rPr>
        <w:rFonts w:ascii="Wingdings" w:hAnsi="Wingdings" w:hint="default"/>
      </w:rPr>
    </w:lvl>
    <w:lvl w:ilvl="3" w:tplc="03728E34">
      <w:start w:val="1"/>
      <w:numFmt w:val="bullet"/>
      <w:lvlText w:val=""/>
      <w:lvlJc w:val="left"/>
      <w:pPr>
        <w:ind w:left="2880" w:hanging="360"/>
      </w:pPr>
      <w:rPr>
        <w:rFonts w:ascii="Symbol" w:hAnsi="Symbol" w:hint="default"/>
      </w:rPr>
    </w:lvl>
    <w:lvl w:ilvl="4" w:tplc="CACEBE64">
      <w:start w:val="1"/>
      <w:numFmt w:val="bullet"/>
      <w:lvlText w:val="o"/>
      <w:lvlJc w:val="left"/>
      <w:pPr>
        <w:ind w:left="3600" w:hanging="360"/>
      </w:pPr>
      <w:rPr>
        <w:rFonts w:ascii="Courier New" w:hAnsi="Courier New" w:hint="default"/>
      </w:rPr>
    </w:lvl>
    <w:lvl w:ilvl="5" w:tplc="9222B9A0">
      <w:start w:val="1"/>
      <w:numFmt w:val="bullet"/>
      <w:lvlText w:val=""/>
      <w:lvlJc w:val="left"/>
      <w:pPr>
        <w:ind w:left="4320" w:hanging="360"/>
      </w:pPr>
      <w:rPr>
        <w:rFonts w:ascii="Wingdings" w:hAnsi="Wingdings" w:hint="default"/>
      </w:rPr>
    </w:lvl>
    <w:lvl w:ilvl="6" w:tplc="C8DAC7F8">
      <w:start w:val="1"/>
      <w:numFmt w:val="bullet"/>
      <w:lvlText w:val=""/>
      <w:lvlJc w:val="left"/>
      <w:pPr>
        <w:ind w:left="5040" w:hanging="360"/>
      </w:pPr>
      <w:rPr>
        <w:rFonts w:ascii="Symbol" w:hAnsi="Symbol" w:hint="default"/>
      </w:rPr>
    </w:lvl>
    <w:lvl w:ilvl="7" w:tplc="E962F670">
      <w:start w:val="1"/>
      <w:numFmt w:val="bullet"/>
      <w:lvlText w:val="o"/>
      <w:lvlJc w:val="left"/>
      <w:pPr>
        <w:ind w:left="5760" w:hanging="360"/>
      </w:pPr>
      <w:rPr>
        <w:rFonts w:ascii="Courier New" w:hAnsi="Courier New" w:hint="default"/>
      </w:rPr>
    </w:lvl>
    <w:lvl w:ilvl="8" w:tplc="D12059C6">
      <w:start w:val="1"/>
      <w:numFmt w:val="bullet"/>
      <w:lvlText w:val=""/>
      <w:lvlJc w:val="left"/>
      <w:pPr>
        <w:ind w:left="6480" w:hanging="360"/>
      </w:pPr>
      <w:rPr>
        <w:rFonts w:ascii="Wingdings" w:hAnsi="Wingdings" w:hint="default"/>
      </w:rPr>
    </w:lvl>
  </w:abstractNum>
  <w:abstractNum w:abstractNumId="26" w15:restartNumberingAfterBreak="0">
    <w:nsid w:val="7CFF246D"/>
    <w:multiLevelType w:val="hybridMultilevel"/>
    <w:tmpl w:val="5C2EBC78"/>
    <w:lvl w:ilvl="0" w:tplc="BCB62314">
      <w:start w:val="1"/>
      <w:numFmt w:val="bullet"/>
      <w:lvlText w:val=""/>
      <w:lvlJc w:val="left"/>
      <w:pPr>
        <w:ind w:left="720" w:hanging="360"/>
      </w:pPr>
      <w:rPr>
        <w:rFonts w:ascii="Symbol" w:hAnsi="Symbol" w:hint="default"/>
      </w:rPr>
    </w:lvl>
    <w:lvl w:ilvl="1" w:tplc="3488A4DA">
      <w:start w:val="1"/>
      <w:numFmt w:val="bullet"/>
      <w:lvlText w:val="o"/>
      <w:lvlJc w:val="left"/>
      <w:pPr>
        <w:ind w:left="1440" w:hanging="360"/>
      </w:pPr>
      <w:rPr>
        <w:rFonts w:ascii="Courier New" w:hAnsi="Courier New" w:hint="default"/>
      </w:rPr>
    </w:lvl>
    <w:lvl w:ilvl="2" w:tplc="A83C922E">
      <w:start w:val="1"/>
      <w:numFmt w:val="bullet"/>
      <w:lvlText w:val=""/>
      <w:lvlJc w:val="left"/>
      <w:pPr>
        <w:ind w:left="2160" w:hanging="360"/>
      </w:pPr>
      <w:rPr>
        <w:rFonts w:ascii="Wingdings" w:hAnsi="Wingdings" w:hint="default"/>
      </w:rPr>
    </w:lvl>
    <w:lvl w:ilvl="3" w:tplc="6C58C762">
      <w:start w:val="1"/>
      <w:numFmt w:val="bullet"/>
      <w:lvlText w:val=""/>
      <w:lvlJc w:val="left"/>
      <w:pPr>
        <w:ind w:left="2880" w:hanging="360"/>
      </w:pPr>
      <w:rPr>
        <w:rFonts w:ascii="Symbol" w:hAnsi="Symbol" w:hint="default"/>
      </w:rPr>
    </w:lvl>
    <w:lvl w:ilvl="4" w:tplc="820C66FC">
      <w:start w:val="1"/>
      <w:numFmt w:val="bullet"/>
      <w:lvlText w:val="o"/>
      <w:lvlJc w:val="left"/>
      <w:pPr>
        <w:ind w:left="3600" w:hanging="360"/>
      </w:pPr>
      <w:rPr>
        <w:rFonts w:ascii="Courier New" w:hAnsi="Courier New" w:hint="default"/>
      </w:rPr>
    </w:lvl>
    <w:lvl w:ilvl="5" w:tplc="4852C9AE">
      <w:start w:val="1"/>
      <w:numFmt w:val="bullet"/>
      <w:lvlText w:val=""/>
      <w:lvlJc w:val="left"/>
      <w:pPr>
        <w:ind w:left="4320" w:hanging="360"/>
      </w:pPr>
      <w:rPr>
        <w:rFonts w:ascii="Wingdings" w:hAnsi="Wingdings" w:hint="default"/>
      </w:rPr>
    </w:lvl>
    <w:lvl w:ilvl="6" w:tplc="9FE494EC">
      <w:start w:val="1"/>
      <w:numFmt w:val="bullet"/>
      <w:lvlText w:val=""/>
      <w:lvlJc w:val="left"/>
      <w:pPr>
        <w:ind w:left="5040" w:hanging="360"/>
      </w:pPr>
      <w:rPr>
        <w:rFonts w:ascii="Symbol" w:hAnsi="Symbol" w:hint="default"/>
      </w:rPr>
    </w:lvl>
    <w:lvl w:ilvl="7" w:tplc="A2DA19A8">
      <w:start w:val="1"/>
      <w:numFmt w:val="bullet"/>
      <w:lvlText w:val="o"/>
      <w:lvlJc w:val="left"/>
      <w:pPr>
        <w:ind w:left="5760" w:hanging="360"/>
      </w:pPr>
      <w:rPr>
        <w:rFonts w:ascii="Courier New" w:hAnsi="Courier New" w:hint="default"/>
      </w:rPr>
    </w:lvl>
    <w:lvl w:ilvl="8" w:tplc="C38C78B8">
      <w:start w:val="1"/>
      <w:numFmt w:val="bullet"/>
      <w:lvlText w:val=""/>
      <w:lvlJc w:val="left"/>
      <w:pPr>
        <w:ind w:left="6480" w:hanging="360"/>
      </w:pPr>
      <w:rPr>
        <w:rFonts w:ascii="Wingdings" w:hAnsi="Wingdings" w:hint="default"/>
      </w:rPr>
    </w:lvl>
  </w:abstractNum>
  <w:abstractNum w:abstractNumId="27" w15:restartNumberingAfterBreak="0">
    <w:nsid w:val="7EC35A89"/>
    <w:multiLevelType w:val="hybridMultilevel"/>
    <w:tmpl w:val="1A442BE4"/>
    <w:lvl w:ilvl="0" w:tplc="3CF03EBC">
      <w:start w:val="1"/>
      <w:numFmt w:val="bullet"/>
      <w:lvlText w:val=""/>
      <w:lvlJc w:val="left"/>
      <w:pPr>
        <w:ind w:left="720" w:hanging="360"/>
      </w:pPr>
      <w:rPr>
        <w:rFonts w:ascii="Symbol" w:hAnsi="Symbol" w:hint="default"/>
      </w:rPr>
    </w:lvl>
    <w:lvl w:ilvl="1" w:tplc="0F00E268">
      <w:start w:val="1"/>
      <w:numFmt w:val="bullet"/>
      <w:lvlText w:val="o"/>
      <w:lvlJc w:val="left"/>
      <w:pPr>
        <w:ind w:left="1440" w:hanging="360"/>
      </w:pPr>
      <w:rPr>
        <w:rFonts w:ascii="Courier New" w:hAnsi="Courier New" w:hint="default"/>
      </w:rPr>
    </w:lvl>
    <w:lvl w:ilvl="2" w:tplc="66D43BDC">
      <w:start w:val="1"/>
      <w:numFmt w:val="bullet"/>
      <w:lvlText w:val=""/>
      <w:lvlJc w:val="left"/>
      <w:pPr>
        <w:ind w:left="2160" w:hanging="360"/>
      </w:pPr>
      <w:rPr>
        <w:rFonts w:ascii="Wingdings" w:hAnsi="Wingdings" w:hint="default"/>
      </w:rPr>
    </w:lvl>
    <w:lvl w:ilvl="3" w:tplc="F6B28DF0">
      <w:start w:val="1"/>
      <w:numFmt w:val="bullet"/>
      <w:lvlText w:val=""/>
      <w:lvlJc w:val="left"/>
      <w:pPr>
        <w:ind w:left="2880" w:hanging="360"/>
      </w:pPr>
      <w:rPr>
        <w:rFonts w:ascii="Symbol" w:hAnsi="Symbol" w:hint="default"/>
      </w:rPr>
    </w:lvl>
    <w:lvl w:ilvl="4" w:tplc="C84A6A1C">
      <w:start w:val="1"/>
      <w:numFmt w:val="bullet"/>
      <w:lvlText w:val="o"/>
      <w:lvlJc w:val="left"/>
      <w:pPr>
        <w:ind w:left="3600" w:hanging="360"/>
      </w:pPr>
      <w:rPr>
        <w:rFonts w:ascii="Courier New" w:hAnsi="Courier New" w:hint="default"/>
      </w:rPr>
    </w:lvl>
    <w:lvl w:ilvl="5" w:tplc="3E1AFFEC">
      <w:start w:val="1"/>
      <w:numFmt w:val="bullet"/>
      <w:lvlText w:val=""/>
      <w:lvlJc w:val="left"/>
      <w:pPr>
        <w:ind w:left="4320" w:hanging="360"/>
      </w:pPr>
      <w:rPr>
        <w:rFonts w:ascii="Wingdings" w:hAnsi="Wingdings" w:hint="default"/>
      </w:rPr>
    </w:lvl>
    <w:lvl w:ilvl="6" w:tplc="9B569E52">
      <w:start w:val="1"/>
      <w:numFmt w:val="bullet"/>
      <w:lvlText w:val=""/>
      <w:lvlJc w:val="left"/>
      <w:pPr>
        <w:ind w:left="5040" w:hanging="360"/>
      </w:pPr>
      <w:rPr>
        <w:rFonts w:ascii="Symbol" w:hAnsi="Symbol" w:hint="default"/>
      </w:rPr>
    </w:lvl>
    <w:lvl w:ilvl="7" w:tplc="1B3890B0">
      <w:start w:val="1"/>
      <w:numFmt w:val="bullet"/>
      <w:lvlText w:val="o"/>
      <w:lvlJc w:val="left"/>
      <w:pPr>
        <w:ind w:left="5760" w:hanging="360"/>
      </w:pPr>
      <w:rPr>
        <w:rFonts w:ascii="Courier New" w:hAnsi="Courier New" w:hint="default"/>
      </w:rPr>
    </w:lvl>
    <w:lvl w:ilvl="8" w:tplc="1C96FFFA">
      <w:start w:val="1"/>
      <w:numFmt w:val="bullet"/>
      <w:lvlText w:val=""/>
      <w:lvlJc w:val="left"/>
      <w:pPr>
        <w:ind w:left="6480" w:hanging="360"/>
      </w:pPr>
      <w:rPr>
        <w:rFonts w:ascii="Wingdings" w:hAnsi="Wingdings" w:hint="default"/>
      </w:rPr>
    </w:lvl>
  </w:abstractNum>
  <w:num w:numId="1" w16cid:durableId="888878885">
    <w:abstractNumId w:val="21"/>
  </w:num>
  <w:num w:numId="2" w16cid:durableId="249852233">
    <w:abstractNumId w:val="12"/>
  </w:num>
  <w:num w:numId="3" w16cid:durableId="1477916195">
    <w:abstractNumId w:val="11"/>
  </w:num>
  <w:num w:numId="4" w16cid:durableId="1940797113">
    <w:abstractNumId w:val="26"/>
  </w:num>
  <w:num w:numId="5" w16cid:durableId="1374308978">
    <w:abstractNumId w:val="5"/>
  </w:num>
  <w:num w:numId="6" w16cid:durableId="875121131">
    <w:abstractNumId w:val="14"/>
  </w:num>
  <w:num w:numId="7" w16cid:durableId="1352102684">
    <w:abstractNumId w:val="2"/>
  </w:num>
  <w:num w:numId="8" w16cid:durableId="1260869274">
    <w:abstractNumId w:val="1"/>
  </w:num>
  <w:num w:numId="9" w16cid:durableId="1925141543">
    <w:abstractNumId w:val="10"/>
  </w:num>
  <w:num w:numId="10" w16cid:durableId="670907804">
    <w:abstractNumId w:val="22"/>
  </w:num>
  <w:num w:numId="11" w16cid:durableId="1807308780">
    <w:abstractNumId w:val="27"/>
  </w:num>
  <w:num w:numId="12" w16cid:durableId="356272655">
    <w:abstractNumId w:val="9"/>
  </w:num>
  <w:num w:numId="13" w16cid:durableId="1734812006">
    <w:abstractNumId w:val="6"/>
  </w:num>
  <w:num w:numId="14" w16cid:durableId="2046322796">
    <w:abstractNumId w:val="16"/>
  </w:num>
  <w:num w:numId="15" w16cid:durableId="179777926">
    <w:abstractNumId w:val="17"/>
  </w:num>
  <w:num w:numId="16" w16cid:durableId="693573870">
    <w:abstractNumId w:val="19"/>
  </w:num>
  <w:num w:numId="17" w16cid:durableId="658073346">
    <w:abstractNumId w:val="25"/>
  </w:num>
  <w:num w:numId="18" w16cid:durableId="2043356280">
    <w:abstractNumId w:val="15"/>
  </w:num>
  <w:num w:numId="19" w16cid:durableId="1621300351">
    <w:abstractNumId w:val="3"/>
  </w:num>
  <w:num w:numId="20" w16cid:durableId="958603542">
    <w:abstractNumId w:val="24"/>
  </w:num>
  <w:num w:numId="21" w16cid:durableId="591623086">
    <w:abstractNumId w:val="7"/>
  </w:num>
  <w:num w:numId="22" w16cid:durableId="1255020337">
    <w:abstractNumId w:val="0"/>
  </w:num>
  <w:num w:numId="23" w16cid:durableId="923220539">
    <w:abstractNumId w:val="4"/>
  </w:num>
  <w:num w:numId="24" w16cid:durableId="661392997">
    <w:abstractNumId w:val="23"/>
  </w:num>
  <w:num w:numId="25" w16cid:durableId="1751075647">
    <w:abstractNumId w:val="20"/>
  </w:num>
  <w:num w:numId="26" w16cid:durableId="819226286">
    <w:abstractNumId w:val="18"/>
  </w:num>
  <w:num w:numId="27" w16cid:durableId="1390886217">
    <w:abstractNumId w:val="8"/>
  </w:num>
  <w:num w:numId="28" w16cid:durableId="10788712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202D39"/>
    <w:rsid w:val="000E4171"/>
    <w:rsid w:val="003C390F"/>
    <w:rsid w:val="003C6752"/>
    <w:rsid w:val="007AA0E9"/>
    <w:rsid w:val="0087150E"/>
    <w:rsid w:val="00941DE8"/>
    <w:rsid w:val="00BC03E0"/>
    <w:rsid w:val="00CC54C6"/>
    <w:rsid w:val="00DA6D9A"/>
    <w:rsid w:val="00F07ECE"/>
    <w:rsid w:val="00F338CE"/>
    <w:rsid w:val="01CC342C"/>
    <w:rsid w:val="01FEDD7F"/>
    <w:rsid w:val="04BF2CFB"/>
    <w:rsid w:val="076C6F4B"/>
    <w:rsid w:val="089226F3"/>
    <w:rsid w:val="0A9B8B0F"/>
    <w:rsid w:val="0C92EB06"/>
    <w:rsid w:val="0D724C4E"/>
    <w:rsid w:val="0F9D9A33"/>
    <w:rsid w:val="103DBA1B"/>
    <w:rsid w:val="10EB1891"/>
    <w:rsid w:val="10F4AA4A"/>
    <w:rsid w:val="1195C27D"/>
    <w:rsid w:val="13D4D99A"/>
    <w:rsid w:val="14D550C5"/>
    <w:rsid w:val="156435D6"/>
    <w:rsid w:val="1725A2B9"/>
    <w:rsid w:val="17F3C92A"/>
    <w:rsid w:val="17FA2319"/>
    <w:rsid w:val="195845B1"/>
    <w:rsid w:val="19A8C1E8"/>
    <w:rsid w:val="1A418CBD"/>
    <w:rsid w:val="1C3067B6"/>
    <w:rsid w:val="1C892437"/>
    <w:rsid w:val="1D0B024C"/>
    <w:rsid w:val="1EDD128E"/>
    <w:rsid w:val="22EFBA9B"/>
    <w:rsid w:val="26258DE2"/>
    <w:rsid w:val="26958F3E"/>
    <w:rsid w:val="281E4E9F"/>
    <w:rsid w:val="2B5AB613"/>
    <w:rsid w:val="2BE4D472"/>
    <w:rsid w:val="2CA60A3D"/>
    <w:rsid w:val="334C9F9B"/>
    <w:rsid w:val="34715C1F"/>
    <w:rsid w:val="38E9707D"/>
    <w:rsid w:val="3913D3B1"/>
    <w:rsid w:val="3A0796A4"/>
    <w:rsid w:val="3A24AE28"/>
    <w:rsid w:val="3A7A2661"/>
    <w:rsid w:val="3DE744D4"/>
    <w:rsid w:val="405DAFCB"/>
    <w:rsid w:val="40D38B2C"/>
    <w:rsid w:val="410DAABF"/>
    <w:rsid w:val="41D30475"/>
    <w:rsid w:val="429052C3"/>
    <w:rsid w:val="48D97B44"/>
    <w:rsid w:val="48F051AE"/>
    <w:rsid w:val="4992C484"/>
    <w:rsid w:val="49D9F26F"/>
    <w:rsid w:val="4A83D0DD"/>
    <w:rsid w:val="4AAC3FA7"/>
    <w:rsid w:val="4B2E94E5"/>
    <w:rsid w:val="4C3F228F"/>
    <w:rsid w:val="4D442059"/>
    <w:rsid w:val="4DB4D9ED"/>
    <w:rsid w:val="4F752FBA"/>
    <w:rsid w:val="50020608"/>
    <w:rsid w:val="50EC7AAF"/>
    <w:rsid w:val="51202D39"/>
    <w:rsid w:val="52B7B164"/>
    <w:rsid w:val="52BC2C67"/>
    <w:rsid w:val="539A3980"/>
    <w:rsid w:val="54241B71"/>
    <w:rsid w:val="550FF0DE"/>
    <w:rsid w:val="55C8A6EA"/>
    <w:rsid w:val="5603B3D1"/>
    <w:rsid w:val="5645D050"/>
    <w:rsid w:val="56BBC958"/>
    <w:rsid w:val="583656C9"/>
    <w:rsid w:val="589E90A9"/>
    <w:rsid w:val="598FBFF1"/>
    <w:rsid w:val="5AB18872"/>
    <w:rsid w:val="5AE4159A"/>
    <w:rsid w:val="5B54CF2E"/>
    <w:rsid w:val="5B6DF78B"/>
    <w:rsid w:val="5C7C0F10"/>
    <w:rsid w:val="5CF09F8F"/>
    <w:rsid w:val="5D806007"/>
    <w:rsid w:val="611EA6C4"/>
    <w:rsid w:val="6120C9F6"/>
    <w:rsid w:val="6153571E"/>
    <w:rsid w:val="62C7A378"/>
    <w:rsid w:val="62EF277F"/>
    <w:rsid w:val="6319B40D"/>
    <w:rsid w:val="63B05D4A"/>
    <w:rsid w:val="653436F8"/>
    <w:rsid w:val="676FFB52"/>
    <w:rsid w:val="68335236"/>
    <w:rsid w:val="689CF6CA"/>
    <w:rsid w:val="6A2630EF"/>
    <w:rsid w:val="6C666D84"/>
    <w:rsid w:val="6CA945B9"/>
    <w:rsid w:val="6CFAF38E"/>
    <w:rsid w:val="6E39C7AC"/>
    <w:rsid w:val="6EA293BA"/>
    <w:rsid w:val="6F63180B"/>
    <w:rsid w:val="702F520F"/>
    <w:rsid w:val="72BECACE"/>
    <w:rsid w:val="74208E44"/>
    <w:rsid w:val="7519C2C4"/>
    <w:rsid w:val="75FAFAFD"/>
    <w:rsid w:val="76ADA59F"/>
    <w:rsid w:val="7895F8AA"/>
    <w:rsid w:val="78CC7F5F"/>
    <w:rsid w:val="792C69EE"/>
    <w:rsid w:val="797C7A53"/>
    <w:rsid w:val="79A99354"/>
    <w:rsid w:val="79E54661"/>
    <w:rsid w:val="7B105D2E"/>
    <w:rsid w:val="7C5FC8F1"/>
    <w:rsid w:val="7C9AF2B8"/>
    <w:rsid w:val="7CB41B15"/>
    <w:rsid w:val="7D1CE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6489"/>
  <w15:docId w15:val="{3A2DBA53-3DDD-4ECC-9D71-CC4A453EE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mads.ncep.noaa.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 Id="R8e8f3edf28fd4d5f"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9AD8A-33D1-42AF-B81B-9D290A7F89BC}">
  <ds:schemaRefs>
    <ds:schemaRef ds:uri="http://schemas.microsoft.com/sharepoint/v3/contenttype/forms"/>
  </ds:schemaRefs>
</ds:datastoreItem>
</file>

<file path=customXml/itemProps2.xml><?xml version="1.0" encoding="utf-8"?>
<ds:datastoreItem xmlns:ds="http://schemas.openxmlformats.org/officeDocument/2006/customXml" ds:itemID="{ECA96D1F-CCF8-44CF-93FA-6CD76C5FBE31}">
  <ds:schemaRefs>
    <ds:schemaRef ds:uri="http://schemas.microsoft.com/office/2006/metadata/properties"/>
    <ds:schemaRef ds:uri="http://schemas.microsoft.com/office/infopath/2007/PartnerControls"/>
    <ds:schemaRef ds:uri="3b42d0eb-7d05-42f3-9e18-5b844ff4c71c"/>
    <ds:schemaRef ds:uri="82333d26-d4f2-40bb-a099-30cf989757d3"/>
  </ds:schemaRefs>
</ds:datastoreItem>
</file>

<file path=customXml/itemProps3.xml><?xml version="1.0" encoding="utf-8"?>
<ds:datastoreItem xmlns:ds="http://schemas.openxmlformats.org/officeDocument/2006/customXml" ds:itemID="{553E7EFC-687C-411A-8E9B-5112C8A8E54D}"/>
</file>

<file path=docProps/app.xml><?xml version="1.0" encoding="utf-8"?>
<Properties xmlns="http://schemas.openxmlformats.org/officeDocument/2006/extended-properties" xmlns:vt="http://schemas.openxmlformats.org/officeDocument/2006/docPropsVTypes">
  <Template>Normal</Template>
  <TotalTime>17</TotalTime>
  <Pages>7</Pages>
  <Words>1037</Words>
  <Characters>5915</Characters>
  <Application>Microsoft Office Word</Application>
  <DocSecurity>0</DocSecurity>
  <Lines>49</Lines>
  <Paragraphs>13</Paragraphs>
  <ScaleCrop>false</ScaleCrop>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Moore</cp:lastModifiedBy>
  <cp:revision>9</cp:revision>
  <dcterms:created xsi:type="dcterms:W3CDTF">2023-02-28T19:11:00Z</dcterms:created>
  <dcterms:modified xsi:type="dcterms:W3CDTF">2023-03-10T15:47:00Z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